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1"/>
        <w:gridCol w:w="5730"/>
      </w:tblGrid>
      <w:tr w:rsidR="00C13E9F" w:rsidRPr="00C13E9F" w14:paraId="408218E3" w14:textId="77777777" w:rsidTr="00DC7A8D">
        <w:trPr>
          <w:jc w:val="center"/>
        </w:trPr>
        <w:tc>
          <w:tcPr>
            <w:tcW w:w="4071" w:type="dxa"/>
            <w:tcBorders>
              <w:top w:val="nil"/>
              <w:left w:val="nil"/>
              <w:bottom w:val="nil"/>
              <w:right w:val="nil"/>
            </w:tcBorders>
          </w:tcPr>
          <w:p w14:paraId="052DA88D" w14:textId="77777777" w:rsidR="00865AA6" w:rsidRPr="00C13E9F" w:rsidRDefault="00865AA6" w:rsidP="00DC7A8D">
            <w:pPr>
              <w:jc w:val="center"/>
              <w:rPr>
                <w:b/>
                <w:sz w:val="28"/>
                <w:szCs w:val="28"/>
              </w:rPr>
            </w:pPr>
            <w:r w:rsidRPr="00C13E9F">
              <w:rPr>
                <w:b/>
                <w:sz w:val="28"/>
                <w:szCs w:val="28"/>
              </w:rPr>
              <w:t>ỦY BAN NHÂN DÂN</w:t>
            </w:r>
          </w:p>
          <w:p w14:paraId="43A7EA1C" w14:textId="77777777" w:rsidR="00865AA6" w:rsidRPr="00C13E9F" w:rsidRDefault="00865AA6" w:rsidP="00DC7A8D">
            <w:pPr>
              <w:jc w:val="center"/>
              <w:rPr>
                <w:b/>
                <w:sz w:val="28"/>
                <w:szCs w:val="28"/>
              </w:rPr>
            </w:pPr>
            <w:r w:rsidRPr="00C13E9F">
              <w:rPr>
                <w:b/>
                <w:sz w:val="28"/>
                <w:szCs w:val="28"/>
              </w:rPr>
              <w:t>THÀNH PHỐ CẦN THƠ</w:t>
            </w:r>
          </w:p>
          <w:p w14:paraId="1BCD198D" w14:textId="0B6174D4" w:rsidR="00865AA6" w:rsidRPr="00C13E9F" w:rsidRDefault="00865AA6" w:rsidP="00DC7A8D">
            <w:pPr>
              <w:jc w:val="center"/>
              <w:rPr>
                <w:b/>
                <w:sz w:val="28"/>
                <w:szCs w:val="28"/>
              </w:rPr>
            </w:pPr>
            <w:r w:rsidRPr="00C13E9F">
              <w:rPr>
                <w:noProof/>
                <w:sz w:val="28"/>
                <w:szCs w:val="28"/>
              </w:rPr>
              <mc:AlternateContent>
                <mc:Choice Requires="wps">
                  <w:drawing>
                    <wp:anchor distT="0" distB="0" distL="114300" distR="114300" simplePos="0" relativeHeight="251659264" behindDoc="0" locked="0" layoutInCell="1" allowOverlap="1" wp14:anchorId="3D9CB7FD" wp14:editId="78C72849">
                      <wp:simplePos x="0" y="0"/>
                      <wp:positionH relativeFrom="column">
                        <wp:posOffset>916940</wp:posOffset>
                      </wp:positionH>
                      <wp:positionV relativeFrom="paragraph">
                        <wp:posOffset>32385</wp:posOffset>
                      </wp:positionV>
                      <wp:extent cx="457200" cy="0"/>
                      <wp:effectExtent l="12065" t="13335" r="6985" b="15240"/>
                      <wp:wrapNone/>
                      <wp:docPr id="961476881"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DE44C"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pt,2.55pt" to="108.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" strokeweight="1pt"/>
                  </w:pict>
                </mc:Fallback>
              </mc:AlternateContent>
            </w:r>
          </w:p>
        </w:tc>
        <w:tc>
          <w:tcPr>
            <w:tcW w:w="5730" w:type="dxa"/>
            <w:tcBorders>
              <w:top w:val="nil"/>
              <w:left w:val="nil"/>
              <w:bottom w:val="nil"/>
              <w:right w:val="nil"/>
            </w:tcBorders>
          </w:tcPr>
          <w:p w14:paraId="265A06D9" w14:textId="77777777" w:rsidR="00865AA6" w:rsidRPr="00C13E9F" w:rsidRDefault="00865AA6" w:rsidP="00DC7A8D">
            <w:pPr>
              <w:jc w:val="center"/>
              <w:rPr>
                <w:b/>
                <w:sz w:val="28"/>
                <w:szCs w:val="28"/>
              </w:rPr>
            </w:pPr>
            <w:r w:rsidRPr="00C13E9F">
              <w:rPr>
                <w:b/>
                <w:sz w:val="28"/>
                <w:szCs w:val="28"/>
              </w:rPr>
              <w:t>CỘNG HÒA XÃ HỘI CHỦ NGHĨA VIỆT NAM</w:t>
            </w:r>
          </w:p>
          <w:p w14:paraId="66C57764" w14:textId="2C270C07" w:rsidR="00865AA6" w:rsidRPr="00C13E9F" w:rsidRDefault="00865AA6" w:rsidP="00DC7A8D">
            <w:pPr>
              <w:jc w:val="center"/>
              <w:rPr>
                <w:b/>
                <w:sz w:val="28"/>
                <w:szCs w:val="28"/>
              </w:rPr>
            </w:pPr>
            <w:r w:rsidRPr="00C13E9F">
              <w:rPr>
                <w:noProof/>
                <w:sz w:val="28"/>
                <w:szCs w:val="28"/>
              </w:rPr>
              <mc:AlternateContent>
                <mc:Choice Requires="wps">
                  <w:drawing>
                    <wp:anchor distT="0" distB="0" distL="114300" distR="114300" simplePos="0" relativeHeight="251657216" behindDoc="0" locked="0" layoutInCell="1" allowOverlap="1" wp14:anchorId="404B3742" wp14:editId="7C1AD33F">
                      <wp:simplePos x="0" y="0"/>
                      <wp:positionH relativeFrom="column">
                        <wp:posOffset>683260</wp:posOffset>
                      </wp:positionH>
                      <wp:positionV relativeFrom="paragraph">
                        <wp:posOffset>222885</wp:posOffset>
                      </wp:positionV>
                      <wp:extent cx="2143125" cy="0"/>
                      <wp:effectExtent l="6985" t="13335" r="12065" b="15240"/>
                      <wp:wrapNone/>
                      <wp:docPr id="169283301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D0637" id="Straight Connector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pt,17.55pt" to="222.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" strokeweight="1pt"/>
                  </w:pict>
                </mc:Fallback>
              </mc:AlternateContent>
            </w:r>
            <w:r w:rsidRPr="00C13E9F">
              <w:rPr>
                <w:b/>
                <w:sz w:val="28"/>
                <w:szCs w:val="28"/>
              </w:rPr>
              <w:t>Độc lập – Tự do – Hạnh phúc</w:t>
            </w:r>
          </w:p>
        </w:tc>
      </w:tr>
      <w:tr w:rsidR="00865AA6" w:rsidRPr="00C13E9F" w14:paraId="0D0346D0" w14:textId="77777777" w:rsidTr="00DC7A8D">
        <w:trPr>
          <w:jc w:val="center"/>
        </w:trPr>
        <w:tc>
          <w:tcPr>
            <w:tcW w:w="4071" w:type="dxa"/>
            <w:tcBorders>
              <w:top w:val="nil"/>
              <w:left w:val="nil"/>
              <w:bottom w:val="nil"/>
              <w:right w:val="nil"/>
            </w:tcBorders>
          </w:tcPr>
          <w:p w14:paraId="5A0182F9" w14:textId="77777777" w:rsidR="00865AA6" w:rsidRPr="00C13E9F" w:rsidRDefault="00865AA6" w:rsidP="00DC7A8D">
            <w:pPr>
              <w:jc w:val="center"/>
              <w:rPr>
                <w:sz w:val="28"/>
                <w:szCs w:val="28"/>
              </w:rPr>
            </w:pPr>
            <w:r w:rsidRPr="00C13E9F">
              <w:rPr>
                <w:sz w:val="28"/>
                <w:szCs w:val="28"/>
              </w:rPr>
              <w:t>Số:          /TTr-UBND</w:t>
            </w:r>
          </w:p>
          <w:p w14:paraId="070A6161" w14:textId="6E278483" w:rsidR="00865AA6" w:rsidRPr="00C13E9F" w:rsidRDefault="00865AA6" w:rsidP="00DC7A8D">
            <w:pPr>
              <w:jc w:val="center"/>
              <w:rPr>
                <w:b/>
                <w:sz w:val="28"/>
                <w:szCs w:val="28"/>
              </w:rPr>
            </w:pPr>
            <w:r w:rsidRPr="00C13E9F">
              <w:rPr>
                <w:b/>
                <w:noProof/>
                <w:sz w:val="28"/>
                <w:szCs w:val="28"/>
              </w:rPr>
              <mc:AlternateContent>
                <mc:Choice Requires="wps">
                  <w:drawing>
                    <wp:anchor distT="0" distB="0" distL="114300" distR="114300" simplePos="0" relativeHeight="251661312" behindDoc="0" locked="0" layoutInCell="1" allowOverlap="1" wp14:anchorId="2093AA5B" wp14:editId="7CE16689">
                      <wp:simplePos x="0" y="0"/>
                      <wp:positionH relativeFrom="column">
                        <wp:posOffset>577850</wp:posOffset>
                      </wp:positionH>
                      <wp:positionV relativeFrom="paragraph">
                        <wp:posOffset>75565</wp:posOffset>
                      </wp:positionV>
                      <wp:extent cx="1146810" cy="263525"/>
                      <wp:effectExtent l="6350" t="8890" r="8890" b="13335"/>
                      <wp:wrapNone/>
                      <wp:docPr id="94824356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263525"/>
                              </a:xfrm>
                              <a:prstGeom prst="rect">
                                <a:avLst/>
                              </a:prstGeom>
                              <a:solidFill>
                                <a:srgbClr val="FFFFFF"/>
                              </a:solidFill>
                              <a:ln w="9525">
                                <a:solidFill>
                                  <a:srgbClr val="000000"/>
                                </a:solidFill>
                                <a:miter lim="800000"/>
                                <a:headEnd/>
                                <a:tailEnd/>
                              </a:ln>
                            </wps:spPr>
                            <wps:txbx>
                              <w:txbxContent>
                                <w:p w14:paraId="5BFB348E" w14:textId="77777777" w:rsidR="00865AA6" w:rsidRPr="002139D9" w:rsidRDefault="00865AA6" w:rsidP="00865AA6">
                                  <w:pPr>
                                    <w:jc w:val="center"/>
                                    <w:rPr>
                                      <w:b/>
                                    </w:rPr>
                                  </w:pPr>
                                  <w:r w:rsidRPr="002139D9">
                                    <w:rPr>
                                      <w:b/>
                                    </w:rPr>
                                    <w:t>DỰ THẢO</w:t>
                                  </w: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93AA5B" id="_x0000_t202" coordsize="21600,21600" o:spt="202" path="m,l,21600r21600,l21600,xe">
                      <v:stroke joinstyle="miter"/>
                      <v:path gradientshapeok="t" o:connecttype="rect"/>
                    </v:shapetype>
                    <v:shape id="Text Box 5" o:spid="_x0000_s1026" type="#_x0000_t202" style="position:absolute;left:0;text-align:left;margin-left:45.5pt;margin-top:5.95pt;width:90.3pt;height:2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">
                      <v:textbox>
                        <w:txbxContent>
                          <w:p w14:paraId="5BFB348E" w14:textId="77777777" w:rsidR="00865AA6" w:rsidRPr="002139D9" w:rsidRDefault="00865AA6" w:rsidP="00865AA6">
                            <w:pPr>
                              <w:jc w:val="center"/>
                              <w:rPr>
                                <w:b/>
                              </w:rPr>
                            </w:pPr>
                            <w:r w:rsidRPr="002139D9">
                              <w:rPr>
                                <w:b/>
                              </w:rPr>
                              <w:t>DỰ THẢO</w:t>
                            </w:r>
                            <w:r>
                              <w:rPr>
                                <w:b/>
                              </w:rPr>
                              <w:t xml:space="preserve"> </w:t>
                            </w:r>
                          </w:p>
                        </w:txbxContent>
                      </v:textbox>
                    </v:shape>
                  </w:pict>
                </mc:Fallback>
              </mc:AlternateContent>
            </w:r>
          </w:p>
        </w:tc>
        <w:tc>
          <w:tcPr>
            <w:tcW w:w="5730" w:type="dxa"/>
            <w:tcBorders>
              <w:top w:val="nil"/>
              <w:left w:val="nil"/>
              <w:bottom w:val="nil"/>
              <w:right w:val="nil"/>
            </w:tcBorders>
          </w:tcPr>
          <w:p w14:paraId="34466E53" w14:textId="295C76A7" w:rsidR="00865AA6" w:rsidRPr="00C13E9F" w:rsidRDefault="00865AA6" w:rsidP="00DC7A8D">
            <w:pPr>
              <w:jc w:val="center"/>
              <w:rPr>
                <w:i/>
                <w:sz w:val="28"/>
                <w:szCs w:val="28"/>
              </w:rPr>
            </w:pPr>
            <w:r w:rsidRPr="00C13E9F">
              <w:rPr>
                <w:i/>
                <w:sz w:val="28"/>
                <w:szCs w:val="28"/>
              </w:rPr>
              <w:t>Cần Thơ, ngày        tháng     năm 202</w:t>
            </w:r>
            <w:r w:rsidR="00E228A9" w:rsidRPr="00C13E9F">
              <w:rPr>
                <w:i/>
                <w:sz w:val="28"/>
                <w:szCs w:val="28"/>
              </w:rPr>
              <w:t>6</w:t>
            </w:r>
          </w:p>
        </w:tc>
      </w:tr>
    </w:tbl>
    <w:p w14:paraId="2D88F0E2" w14:textId="55F297D9" w:rsidR="00D1023C" w:rsidRPr="00C13E9F" w:rsidRDefault="00D1023C" w:rsidP="001A6586">
      <w:pPr>
        <w:widowControl w:val="0"/>
        <w:jc w:val="center"/>
        <w:rPr>
          <w:b/>
          <w:bCs/>
          <w:sz w:val="28"/>
          <w:szCs w:val="28"/>
        </w:rPr>
      </w:pPr>
    </w:p>
    <w:p w14:paraId="74F3BDFC" w14:textId="228042A1" w:rsidR="00A43EEF" w:rsidRPr="00C13E9F" w:rsidRDefault="00A43EEF" w:rsidP="001A6586">
      <w:pPr>
        <w:widowControl w:val="0"/>
        <w:jc w:val="center"/>
        <w:rPr>
          <w:b/>
          <w:bCs/>
          <w:sz w:val="28"/>
          <w:szCs w:val="28"/>
        </w:rPr>
      </w:pPr>
      <w:r w:rsidRPr="00C13E9F">
        <w:rPr>
          <w:b/>
          <w:bCs/>
          <w:sz w:val="28"/>
          <w:szCs w:val="28"/>
        </w:rPr>
        <w:t>TỜ TRÌNH</w:t>
      </w:r>
    </w:p>
    <w:p w14:paraId="361ECC2F" w14:textId="1143C1F0" w:rsidR="00C22AA9" w:rsidRPr="00C13E9F" w:rsidRDefault="00197392" w:rsidP="00C22AA9">
      <w:pPr>
        <w:widowControl w:val="0"/>
        <w:jc w:val="center"/>
        <w:rPr>
          <w:b/>
          <w:bCs/>
          <w:sz w:val="28"/>
          <w:szCs w:val="28"/>
        </w:rPr>
      </w:pPr>
      <w:r w:rsidRPr="00C13E9F">
        <w:rPr>
          <w:b/>
          <w:bCs/>
          <w:sz w:val="28"/>
          <w:szCs w:val="28"/>
        </w:rPr>
        <w:t xml:space="preserve">Dự thảo Nghị quyết Quy định </w:t>
      </w:r>
      <w:r w:rsidR="00C22AA9" w:rsidRPr="00C13E9F">
        <w:rPr>
          <w:b/>
          <w:bCs/>
          <w:sz w:val="28"/>
          <w:szCs w:val="28"/>
        </w:rPr>
        <w:t>khai thác, giao, xử lý và hỗ trợ kinh phí sử dụng tài sản kết cấu hạ tầng khoa học</w:t>
      </w:r>
      <w:r w:rsidR="00545E84" w:rsidRPr="00C13E9F">
        <w:rPr>
          <w:b/>
          <w:bCs/>
          <w:sz w:val="28"/>
          <w:szCs w:val="28"/>
        </w:rPr>
        <w:t>,</w:t>
      </w:r>
      <w:r w:rsidR="00C22AA9" w:rsidRPr="00C13E9F">
        <w:rPr>
          <w:b/>
          <w:bCs/>
          <w:sz w:val="28"/>
          <w:szCs w:val="28"/>
        </w:rPr>
        <w:t xml:space="preserve"> công nghệ, đổi mới sáng tạo </w:t>
      </w:r>
    </w:p>
    <w:p w14:paraId="3E87173E" w14:textId="568BF48D" w:rsidR="00850D26" w:rsidRPr="00C13E9F" w:rsidRDefault="00C22AA9" w:rsidP="00C22AA9">
      <w:pPr>
        <w:widowControl w:val="0"/>
        <w:jc w:val="center"/>
        <w:rPr>
          <w:b/>
          <w:bCs/>
          <w:sz w:val="28"/>
          <w:szCs w:val="28"/>
        </w:rPr>
      </w:pPr>
      <w:r w:rsidRPr="00C13E9F">
        <w:rPr>
          <w:b/>
          <w:bCs/>
          <w:sz w:val="28"/>
          <w:szCs w:val="28"/>
        </w:rPr>
        <w:t>trên địa bàn thành phố Cần Thơ</w:t>
      </w:r>
    </w:p>
    <w:p w14:paraId="640614A4" w14:textId="06C5A17D" w:rsidR="003E3286" w:rsidRPr="00C13E9F" w:rsidRDefault="00850D26" w:rsidP="001A6586">
      <w:pPr>
        <w:widowControl w:val="0"/>
        <w:spacing w:before="120" w:after="120" w:line="288" w:lineRule="auto"/>
        <w:jc w:val="center"/>
        <w:rPr>
          <w:sz w:val="28"/>
          <w:szCs w:val="28"/>
        </w:rPr>
      </w:pPr>
      <w:r w:rsidRPr="00C13E9F">
        <w:rPr>
          <w:b/>
          <w:bCs/>
          <w:noProof/>
          <w:sz w:val="28"/>
          <w:szCs w:val="28"/>
        </w:rPr>
        <mc:AlternateContent>
          <mc:Choice Requires="wps">
            <w:drawing>
              <wp:anchor distT="0" distB="0" distL="114300" distR="114300" simplePos="0" relativeHeight="251655168" behindDoc="0" locked="0" layoutInCell="1" allowOverlap="1" wp14:anchorId="07A5F4C4" wp14:editId="40872146">
                <wp:simplePos x="0" y="0"/>
                <wp:positionH relativeFrom="column">
                  <wp:posOffset>2005965</wp:posOffset>
                </wp:positionH>
                <wp:positionV relativeFrom="paragraph">
                  <wp:posOffset>36830</wp:posOffset>
                </wp:positionV>
                <wp:extent cx="1695450" cy="0"/>
                <wp:effectExtent l="0" t="0" r="0" b="0"/>
                <wp:wrapNone/>
                <wp:docPr id="950208829" name="Straight Connector 3"/>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7D4057" id="Straight Connector 3" o:spid="_x0000_s1026" style="position:absolute;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7.95pt,2.9pt" to="291.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" strokecolor="black [3200]" strokeweight=".5pt">
                <v:stroke joinstyle="miter"/>
              </v:line>
            </w:pict>
          </mc:Fallback>
        </mc:AlternateContent>
      </w:r>
      <w:r w:rsidRPr="00C13E9F">
        <w:rPr>
          <w:b/>
          <w:bCs/>
          <w:sz w:val="28"/>
          <w:szCs w:val="28"/>
        </w:rPr>
        <w:t xml:space="preserve"> </w:t>
      </w:r>
    </w:p>
    <w:p w14:paraId="5C401CD5" w14:textId="08A4356A" w:rsidR="00AC762B" w:rsidRPr="00C13E9F" w:rsidRDefault="00F158F9" w:rsidP="001A6586">
      <w:pPr>
        <w:widowControl w:val="0"/>
        <w:spacing w:before="120" w:after="120" w:line="288" w:lineRule="auto"/>
        <w:jc w:val="center"/>
        <w:rPr>
          <w:sz w:val="28"/>
          <w:szCs w:val="28"/>
        </w:rPr>
      </w:pPr>
      <w:r w:rsidRPr="00C13E9F">
        <w:rPr>
          <w:sz w:val="28"/>
          <w:szCs w:val="28"/>
        </w:rPr>
        <w:t xml:space="preserve">Kính gửi: </w:t>
      </w:r>
      <w:r w:rsidR="00865AA6" w:rsidRPr="00C13E9F">
        <w:rPr>
          <w:sz w:val="28"/>
          <w:szCs w:val="28"/>
        </w:rPr>
        <w:t>Hội đồng nhân dân thành phố Cần Thơ</w:t>
      </w:r>
    </w:p>
    <w:p w14:paraId="57113782" w14:textId="77777777" w:rsidR="003E3286" w:rsidRPr="00C13E9F" w:rsidRDefault="003E3286" w:rsidP="001A6586">
      <w:pPr>
        <w:widowControl w:val="0"/>
        <w:spacing w:before="120" w:after="120" w:line="288" w:lineRule="auto"/>
        <w:ind w:firstLine="720"/>
        <w:jc w:val="both"/>
        <w:rPr>
          <w:sz w:val="28"/>
          <w:szCs w:val="28"/>
        </w:rPr>
      </w:pPr>
    </w:p>
    <w:p w14:paraId="4C7AB49F" w14:textId="0F333995" w:rsidR="009D046C" w:rsidRPr="00C13E9F" w:rsidRDefault="009D046C" w:rsidP="00C91B2A">
      <w:pPr>
        <w:tabs>
          <w:tab w:val="left" w:pos="3285"/>
        </w:tabs>
        <w:spacing w:before="120" w:after="120"/>
        <w:ind w:firstLine="709"/>
        <w:jc w:val="both"/>
        <w:rPr>
          <w:sz w:val="28"/>
          <w:szCs w:val="28"/>
        </w:rPr>
      </w:pPr>
      <w:r w:rsidRPr="00C13E9F">
        <w:rPr>
          <w:sz w:val="28"/>
          <w:szCs w:val="28"/>
        </w:rPr>
        <w:t xml:space="preserve">Thực hiện quy định của Luật Ban hành văn bản quy phạm pháp luật, </w:t>
      </w:r>
      <w:r w:rsidR="00865AA6" w:rsidRPr="00C13E9F">
        <w:rPr>
          <w:sz w:val="28"/>
          <w:szCs w:val="28"/>
        </w:rPr>
        <w:t>Ủy ban nhân dân thành phố kính trình Hội đồng nhân dân thành phố</w:t>
      </w:r>
      <w:r w:rsidRPr="00C13E9F">
        <w:rPr>
          <w:sz w:val="28"/>
          <w:szCs w:val="28"/>
        </w:rPr>
        <w:t xml:space="preserve"> dự thảo </w:t>
      </w:r>
      <w:r w:rsidR="00927946" w:rsidRPr="00C13E9F">
        <w:rPr>
          <w:sz w:val="28"/>
          <w:szCs w:val="28"/>
        </w:rPr>
        <w:t xml:space="preserve">Nghị quyết Quy định </w:t>
      </w:r>
      <w:r w:rsidR="00C22AA9" w:rsidRPr="00C13E9F">
        <w:rPr>
          <w:sz w:val="28"/>
          <w:szCs w:val="28"/>
        </w:rPr>
        <w:t>khai thác, giao, xử lý và hỗ trợ kinh phí sử dụng tài sản kết cấu hạ tầng khoa học</w:t>
      </w:r>
      <w:r w:rsidR="000A7559" w:rsidRPr="00C13E9F">
        <w:rPr>
          <w:sz w:val="28"/>
          <w:szCs w:val="28"/>
        </w:rPr>
        <w:t>,</w:t>
      </w:r>
      <w:r w:rsidR="00C22AA9" w:rsidRPr="00C13E9F">
        <w:rPr>
          <w:sz w:val="28"/>
          <w:szCs w:val="28"/>
        </w:rPr>
        <w:t xml:space="preserve"> công nghệ, đổi mới sáng tạo trên địa bàn thành phố Cần Thơ</w:t>
      </w:r>
      <w:r w:rsidRPr="00C13E9F">
        <w:rPr>
          <w:sz w:val="28"/>
          <w:szCs w:val="28"/>
        </w:rPr>
        <w:t>, như sau:</w:t>
      </w:r>
    </w:p>
    <w:p w14:paraId="1A700AB6" w14:textId="736345E8" w:rsidR="009D046C" w:rsidRPr="00C13E9F" w:rsidRDefault="009D046C" w:rsidP="00C91B2A">
      <w:pPr>
        <w:spacing w:before="120" w:after="120"/>
        <w:ind w:firstLine="709"/>
        <w:jc w:val="both"/>
        <w:rPr>
          <w:b/>
          <w:sz w:val="28"/>
          <w:szCs w:val="28"/>
        </w:rPr>
      </w:pPr>
      <w:r w:rsidRPr="00C13E9F">
        <w:rPr>
          <w:b/>
          <w:sz w:val="28"/>
          <w:szCs w:val="28"/>
        </w:rPr>
        <w:t xml:space="preserve">I. SỰ CẦN THIẾT BAN HÀNH </w:t>
      </w:r>
      <w:r w:rsidR="002108F4" w:rsidRPr="00C13E9F">
        <w:rPr>
          <w:b/>
          <w:sz w:val="28"/>
          <w:szCs w:val="28"/>
        </w:rPr>
        <w:t>NGHỊ QUYẾT</w:t>
      </w:r>
    </w:p>
    <w:p w14:paraId="2ED68862" w14:textId="77777777" w:rsidR="00C13E9F" w:rsidRPr="00C13E9F" w:rsidRDefault="00C13E9F" w:rsidP="00C13E9F">
      <w:pPr>
        <w:spacing w:before="120" w:line="288" w:lineRule="auto"/>
        <w:ind w:firstLine="709"/>
        <w:jc w:val="both"/>
        <w:rPr>
          <w:b/>
          <w:sz w:val="28"/>
          <w:szCs w:val="28"/>
        </w:rPr>
      </w:pPr>
      <w:r w:rsidRPr="00C13E9F">
        <w:rPr>
          <w:b/>
          <w:sz w:val="28"/>
          <w:szCs w:val="28"/>
        </w:rPr>
        <w:t>1. Cơ sở chính trị, pháp lý</w:t>
      </w:r>
    </w:p>
    <w:p w14:paraId="773AE107" w14:textId="77777777" w:rsidR="00C13E9F" w:rsidRPr="00C13E9F" w:rsidRDefault="00C13E9F" w:rsidP="00C13E9F">
      <w:pPr>
        <w:tabs>
          <w:tab w:val="left" w:pos="993"/>
        </w:tabs>
        <w:spacing w:before="120" w:line="288" w:lineRule="auto"/>
        <w:ind w:firstLine="709"/>
        <w:jc w:val="both"/>
        <w:rPr>
          <w:sz w:val="28"/>
          <w:szCs w:val="28"/>
        </w:rPr>
      </w:pPr>
      <w:r w:rsidRPr="00C13E9F">
        <w:rPr>
          <w:spacing w:val="4"/>
          <w:sz w:val="28"/>
          <w:szCs w:val="28"/>
        </w:rPr>
        <w:t>a) Luật Khoa học, công nghệ và đổi mới sáng tạo số 93/2025/QH15 tạo cơ sở pháp lý cho việc quản lý và tổ chức thực hiện các hoạt động khoa học, công</w:t>
      </w:r>
      <w:r w:rsidRPr="00C13E9F">
        <w:rPr>
          <w:spacing w:val="-4"/>
          <w:sz w:val="28"/>
          <w:szCs w:val="28"/>
        </w:rPr>
        <w:t xml:space="preserve"> nghệ và đổi mới sáng tạo; đồng thời, xác định rõ thẩm quyền của chính</w:t>
      </w:r>
      <w:r w:rsidRPr="00C13E9F">
        <w:rPr>
          <w:sz w:val="28"/>
          <w:szCs w:val="28"/>
        </w:rPr>
        <w:t xml:space="preserve"> quyền địa phương trong việc quyết định cơ chế, chính sách và bảo đảm nguồn lực để triển khai thực hiện phù hợp với điều kiện thực tiễn của địa phương;</w:t>
      </w:r>
    </w:p>
    <w:p w14:paraId="28D7CA0C" w14:textId="77777777" w:rsidR="00C13E9F" w:rsidRPr="00C13E9F" w:rsidRDefault="00C13E9F" w:rsidP="00C13E9F">
      <w:pPr>
        <w:spacing w:before="120" w:line="288" w:lineRule="auto"/>
        <w:ind w:firstLine="709"/>
        <w:jc w:val="both"/>
        <w:rPr>
          <w:sz w:val="28"/>
          <w:szCs w:val="28"/>
        </w:rPr>
      </w:pPr>
      <w:r w:rsidRPr="00C13E9F">
        <w:rPr>
          <w:sz w:val="28"/>
          <w:szCs w:val="28"/>
        </w:rPr>
        <w:t>b) Điểm c khoản 1 Điều 21 Luật Ban hành văn bản quy phạm pháp luật số 64/2025/QH15 được sửa đổi, bổ sung bởi Luật số 87/2025/QH15 quy định:</w:t>
      </w:r>
    </w:p>
    <w:p w14:paraId="796EF59D" w14:textId="77777777" w:rsidR="00C13E9F" w:rsidRPr="00C13E9F" w:rsidRDefault="00C13E9F" w:rsidP="00C13E9F">
      <w:pPr>
        <w:spacing w:before="120" w:line="288" w:lineRule="auto"/>
        <w:ind w:firstLine="709"/>
        <w:jc w:val="both"/>
        <w:rPr>
          <w:i/>
          <w:sz w:val="28"/>
          <w:szCs w:val="28"/>
        </w:rPr>
      </w:pPr>
      <w:r w:rsidRPr="00C13E9F">
        <w:rPr>
          <w:i/>
          <w:sz w:val="28"/>
          <w:szCs w:val="28"/>
        </w:rPr>
        <w:t>“1. Hội đồng nhân dân cấp tỉnh ban hành nghị quyết để quy định:</w:t>
      </w:r>
    </w:p>
    <w:p w14:paraId="30D17E46" w14:textId="77777777" w:rsidR="00C13E9F" w:rsidRPr="00C13E9F" w:rsidRDefault="00C13E9F" w:rsidP="00C13E9F">
      <w:pPr>
        <w:spacing w:before="120" w:line="288" w:lineRule="auto"/>
        <w:ind w:firstLine="709"/>
        <w:jc w:val="both"/>
        <w:rPr>
          <w:sz w:val="28"/>
          <w:szCs w:val="28"/>
        </w:rPr>
      </w:pPr>
      <w:r w:rsidRPr="00C13E9F">
        <w:rPr>
          <w:i/>
          <w:iCs/>
          <w:sz w:val="28"/>
          <w:szCs w:val="28"/>
        </w:rPr>
        <w:t xml:space="preserve">… c) Chính sách, biện pháp nhằm phát triển kinh tế - xã hội, ngân sách, quốc phòng, </w:t>
      </w:r>
      <w:r w:rsidRPr="00C13E9F">
        <w:rPr>
          <w:rFonts w:ascii="Times New Roman Italic" w:hAnsi="Times New Roman Italic"/>
          <w:i/>
          <w:iCs/>
          <w:spacing w:val="-4"/>
          <w:sz w:val="28"/>
          <w:szCs w:val="28"/>
        </w:rPr>
        <w:t>an ninh ở địa phương; biện pháp khác có tính chất đặc thù phù hợp với điều</w:t>
      </w:r>
      <w:r w:rsidRPr="00C13E9F">
        <w:rPr>
          <w:i/>
          <w:iCs/>
          <w:spacing w:val="-4"/>
          <w:sz w:val="28"/>
          <w:szCs w:val="28"/>
        </w:rPr>
        <w:t xml:space="preserve"> kiện phát triển kinh tế - xã hội của địa phương; thực hiện nhiệm vụ, quyền</w:t>
      </w:r>
      <w:r w:rsidRPr="00C13E9F">
        <w:rPr>
          <w:i/>
          <w:iCs/>
          <w:sz w:val="28"/>
          <w:szCs w:val="28"/>
        </w:rPr>
        <w:t xml:space="preserve"> hạn được phân cấp</w:t>
      </w:r>
      <w:r w:rsidRPr="00C13E9F">
        <w:rPr>
          <w:i/>
          <w:sz w:val="28"/>
          <w:szCs w:val="28"/>
        </w:rPr>
        <w:t>”</w:t>
      </w:r>
      <w:r w:rsidRPr="00C13E9F">
        <w:rPr>
          <w:sz w:val="28"/>
          <w:szCs w:val="28"/>
        </w:rPr>
        <w:t>.</w:t>
      </w:r>
    </w:p>
    <w:p w14:paraId="6FE60F2E" w14:textId="77777777" w:rsidR="00C13E9F" w:rsidRPr="00C13E9F" w:rsidRDefault="00C13E9F" w:rsidP="00C13E9F">
      <w:pPr>
        <w:spacing w:before="120" w:line="288" w:lineRule="auto"/>
        <w:ind w:firstLine="709"/>
        <w:jc w:val="both"/>
        <w:rPr>
          <w:rStyle w:val="fontstyle21"/>
          <w:b w:val="0"/>
          <w:i/>
          <w:color w:val="auto"/>
        </w:rPr>
      </w:pPr>
      <w:r w:rsidRPr="00C13E9F">
        <w:rPr>
          <w:rStyle w:val="fontstyle01"/>
          <w:color w:val="auto"/>
          <w:sz w:val="28"/>
          <w:szCs w:val="28"/>
        </w:rPr>
        <w:t xml:space="preserve">c) Kết luận số 69-KL/TW ngày 11 tháng 01 năm 2024 của Bộ Chính trị về </w:t>
      </w:r>
      <w:r w:rsidRPr="00C13E9F">
        <w:rPr>
          <w:rStyle w:val="fontstyle01"/>
          <w:color w:val="auto"/>
          <w:spacing w:val="4"/>
          <w:sz w:val="28"/>
          <w:szCs w:val="28"/>
        </w:rPr>
        <w:t>tiếp tục thực hiện Nghị quyết số 20-NQ/TW ngày 01 tháng 11 năm 2012 của Ban</w:t>
      </w:r>
      <w:r w:rsidRPr="00C13E9F">
        <w:rPr>
          <w:rStyle w:val="fontstyle01"/>
          <w:color w:val="auto"/>
          <w:sz w:val="28"/>
          <w:szCs w:val="28"/>
        </w:rPr>
        <w:t xml:space="preserve"> Chấp hành Trung ương Đảng khoá XI về phát triển khoa học và công nghệ </w:t>
      </w:r>
      <w:r w:rsidRPr="00C13E9F">
        <w:rPr>
          <w:rStyle w:val="fontstyle01"/>
          <w:color w:val="auto"/>
          <w:sz w:val="28"/>
          <w:szCs w:val="28"/>
        </w:rPr>
        <w:lastRenderedPageBreak/>
        <w:t>phục vụ sự nghiệp công nghiệp hóa, hiện đại hóa trong điều kiện kinh tế thị trường định hướng xã hội chủ nghĩa và hội nhập quốc tế, đã đề ra nhiệm vụ “</w:t>
      </w:r>
      <w:r w:rsidRPr="00C13E9F">
        <w:rPr>
          <w:rStyle w:val="fontstyle21"/>
          <w:b w:val="0"/>
          <w:i/>
          <w:color w:val="auto"/>
        </w:rPr>
        <w:t xml:space="preserve">Phát triển </w:t>
      </w:r>
      <w:r w:rsidRPr="00C13E9F">
        <w:rPr>
          <w:rStyle w:val="fontstyle21"/>
          <w:rFonts w:ascii="Times New Roman Italic" w:hAnsi="Times New Roman Italic"/>
          <w:b w:val="0"/>
          <w:i/>
          <w:color w:val="auto"/>
          <w:spacing w:val="4"/>
        </w:rPr>
        <w:t>các trung tâm và mạng lưới đổi mới sáng tạo, trung tâm hỗ trợ khởi nghiệp sáng</w:t>
      </w:r>
      <w:r w:rsidRPr="00C13E9F">
        <w:rPr>
          <w:rStyle w:val="fontstyle21"/>
          <w:b w:val="0"/>
          <w:i/>
          <w:color w:val="auto"/>
          <w:spacing w:val="4"/>
        </w:rPr>
        <w:t xml:space="preserve"> tạo”; “Khuyến khích doanh nghiệp, nhất là doanh nghiệp nhà nước, các </w:t>
      </w:r>
      <w:r w:rsidRPr="00C13E9F">
        <w:rPr>
          <w:rStyle w:val="fontstyle21"/>
          <w:rFonts w:ascii="Times New Roman Italic" w:hAnsi="Times New Roman Italic"/>
          <w:b w:val="0"/>
          <w:i/>
          <w:color w:val="auto"/>
          <w:spacing w:val="4"/>
        </w:rPr>
        <w:t>tập đoàn công nghiệp hàng đầu thành lập trung tâm nghiên cứu và đổi mới sáng</w:t>
      </w:r>
      <w:r w:rsidRPr="00C13E9F">
        <w:rPr>
          <w:rStyle w:val="fontstyle21"/>
          <w:b w:val="0"/>
          <w:i/>
          <w:color w:val="auto"/>
        </w:rPr>
        <w:t xml:space="preserve"> </w:t>
      </w:r>
      <w:r w:rsidRPr="00C13E9F">
        <w:rPr>
          <w:rStyle w:val="fontstyle21"/>
          <w:rFonts w:ascii="Times New Roman Italic" w:hAnsi="Times New Roman Italic"/>
          <w:b w:val="0"/>
          <w:i/>
          <w:color w:val="auto"/>
          <w:spacing w:val="-4"/>
        </w:rPr>
        <w:t>tạo nhằm thúc đẩy phát triển hệ thống đổi mới sáng tạo quốc gia, hệ sinh thái</w:t>
      </w:r>
      <w:r w:rsidRPr="00C13E9F">
        <w:rPr>
          <w:rStyle w:val="fontstyle21"/>
          <w:b w:val="0"/>
          <w:i/>
          <w:color w:val="auto"/>
        </w:rPr>
        <w:t xml:space="preserve"> khởi nghiệp sáng tạo</w:t>
      </w:r>
      <w:r w:rsidRPr="00C13E9F">
        <w:rPr>
          <w:rStyle w:val="fontstyle01"/>
          <w:b/>
          <w:i/>
          <w:color w:val="auto"/>
          <w:sz w:val="28"/>
          <w:szCs w:val="28"/>
        </w:rPr>
        <w:t>”</w:t>
      </w:r>
      <w:r w:rsidRPr="00C13E9F">
        <w:rPr>
          <w:rStyle w:val="fontstyle21"/>
          <w:b w:val="0"/>
          <w:i/>
          <w:color w:val="auto"/>
        </w:rPr>
        <w:t>;</w:t>
      </w:r>
    </w:p>
    <w:p w14:paraId="67E14A0D" w14:textId="77777777" w:rsidR="00C13E9F" w:rsidRPr="00C13E9F" w:rsidRDefault="00C13E9F" w:rsidP="00C13E9F">
      <w:pPr>
        <w:spacing w:before="120" w:line="288" w:lineRule="auto"/>
        <w:ind w:firstLine="709"/>
        <w:jc w:val="both"/>
        <w:rPr>
          <w:rStyle w:val="fontstyle01"/>
          <w:b/>
          <w:i/>
          <w:color w:val="auto"/>
          <w:sz w:val="28"/>
          <w:szCs w:val="28"/>
        </w:rPr>
      </w:pPr>
      <w:r w:rsidRPr="00C13E9F">
        <w:rPr>
          <w:rStyle w:val="fontstyle01"/>
          <w:color w:val="auto"/>
          <w:sz w:val="28"/>
          <w:szCs w:val="28"/>
        </w:rPr>
        <w:t xml:space="preserve">d) Nghị quyết số 57-NQ/TW ngày 22 tháng 12 năm 2024 của Bộ Chính trị </w:t>
      </w:r>
      <w:r w:rsidRPr="00C13E9F">
        <w:rPr>
          <w:rStyle w:val="fontstyle01"/>
          <w:color w:val="auto"/>
          <w:spacing w:val="2"/>
          <w:sz w:val="28"/>
          <w:szCs w:val="28"/>
        </w:rPr>
        <w:t xml:space="preserve">về đột phá phát triển khoa học, công nghệ, đổi mới sáng tạo và chuyển đổi số </w:t>
      </w:r>
      <w:r w:rsidRPr="00C13E9F">
        <w:rPr>
          <w:rStyle w:val="fontstyle01"/>
          <w:color w:val="auto"/>
          <w:spacing w:val="-4"/>
          <w:sz w:val="28"/>
          <w:szCs w:val="28"/>
        </w:rPr>
        <w:t xml:space="preserve">quốc gia đã </w:t>
      </w:r>
      <w:r w:rsidRPr="00C13E9F">
        <w:rPr>
          <w:rStyle w:val="fontstyle01"/>
          <w:color w:val="auto"/>
          <w:spacing w:val="4"/>
          <w:sz w:val="28"/>
          <w:szCs w:val="28"/>
        </w:rPr>
        <w:t xml:space="preserve">đề ra nhiệm vụ </w:t>
      </w:r>
      <w:r w:rsidRPr="00C13E9F">
        <w:rPr>
          <w:rStyle w:val="fontstyle01"/>
          <w:b/>
          <w:i/>
          <w:color w:val="auto"/>
          <w:spacing w:val="4"/>
          <w:sz w:val="28"/>
          <w:szCs w:val="28"/>
        </w:rPr>
        <w:t>“</w:t>
      </w:r>
      <w:r w:rsidRPr="00C13E9F">
        <w:rPr>
          <w:rStyle w:val="fontstyle21"/>
          <w:b w:val="0"/>
          <w:i/>
          <w:color w:val="auto"/>
          <w:spacing w:val="4"/>
        </w:rPr>
        <w:t xml:space="preserve">Khẩn trương sửa đổi, bổ sung, hoàn thiện </w:t>
      </w:r>
      <w:r w:rsidRPr="00C13E9F">
        <w:rPr>
          <w:rStyle w:val="fontstyle21"/>
          <w:rFonts w:ascii="Times New Roman Italic" w:hAnsi="Times New Roman Italic"/>
          <w:b w:val="0"/>
          <w:i/>
          <w:color w:val="auto"/>
          <w:spacing w:val="-4"/>
        </w:rPr>
        <w:t>đồng bộ các quy định pháp luật về khoa học, công nghệ,… để tháo gỡ các điểm</w:t>
      </w:r>
      <w:r w:rsidRPr="00C13E9F">
        <w:rPr>
          <w:rStyle w:val="fontstyle21"/>
          <w:b w:val="0"/>
          <w:i/>
          <w:color w:val="auto"/>
        </w:rPr>
        <w:t xml:space="preserve"> nghẽn, rào cản, giải phóng các nguồn lực, khuyến khích, phát triển khoa học, công nghệ, đổi mới sáng tạo, chuyển đổi số quốc gia, phát triển nguồn nhân lực</w:t>
      </w:r>
      <w:r w:rsidRPr="00C13E9F">
        <w:rPr>
          <w:rStyle w:val="fontstyle01"/>
          <w:b/>
          <w:i/>
          <w:color w:val="auto"/>
          <w:sz w:val="28"/>
          <w:szCs w:val="28"/>
        </w:rPr>
        <w:t>”.</w:t>
      </w:r>
    </w:p>
    <w:p w14:paraId="48E2B5C1" w14:textId="77777777" w:rsidR="00C13E9F" w:rsidRPr="00263F84" w:rsidRDefault="00C13E9F" w:rsidP="00C13E9F">
      <w:pPr>
        <w:spacing w:before="120" w:line="288" w:lineRule="auto"/>
        <w:ind w:firstLine="709"/>
        <w:jc w:val="both"/>
        <w:rPr>
          <w:rStyle w:val="fontstyle01"/>
          <w:b/>
          <w:color w:val="auto"/>
          <w:sz w:val="28"/>
          <w:szCs w:val="28"/>
        </w:rPr>
      </w:pPr>
      <w:r w:rsidRPr="00C13E9F">
        <w:rPr>
          <w:rStyle w:val="fontstyle01"/>
          <w:color w:val="auto"/>
          <w:sz w:val="28"/>
          <w:szCs w:val="28"/>
        </w:rPr>
        <w:t xml:space="preserve">đ) Khoản 2 Điều 4 Luật Quản lý, sử dụng tài sản công số 15/2017/QH14 </w:t>
      </w:r>
      <w:r w:rsidRPr="00C13E9F">
        <w:rPr>
          <w:rStyle w:val="fontstyle01"/>
          <w:color w:val="auto"/>
          <w:spacing w:val="-2"/>
          <w:sz w:val="28"/>
          <w:szCs w:val="28"/>
        </w:rPr>
        <w:t>được sửa đổi, bổ sung tại Điều 8 Luật số 90/2025/QH15, quy</w:t>
      </w:r>
      <w:r w:rsidRPr="00C13E9F">
        <w:rPr>
          <w:rStyle w:val="fontstyle01"/>
          <w:color w:val="auto"/>
          <w:sz w:val="28"/>
          <w:szCs w:val="28"/>
        </w:rPr>
        <w:t xml:space="preserve"> định </w:t>
      </w:r>
      <w:r w:rsidRPr="00C13E9F">
        <w:rPr>
          <w:rStyle w:val="fontstyle21"/>
          <w:color w:val="auto"/>
        </w:rPr>
        <w:t xml:space="preserve">“… 2. </w:t>
      </w:r>
      <w:r w:rsidRPr="00263F84">
        <w:rPr>
          <w:rStyle w:val="fontstyle21"/>
          <w:color w:val="auto"/>
        </w:rPr>
        <w:t>Tài sản kết cấu hạ tầng</w:t>
      </w:r>
      <w:r w:rsidRPr="00C13E9F">
        <w:rPr>
          <w:rStyle w:val="fontstyle21"/>
          <w:color w:val="auto"/>
        </w:rPr>
        <w:t xml:space="preserve"> </w:t>
      </w:r>
      <w:r w:rsidRPr="00263F84">
        <w:rPr>
          <w:rStyle w:val="fontstyle21"/>
          <w:b w:val="0"/>
          <w:color w:val="auto"/>
        </w:rPr>
        <w:t xml:space="preserve">phục vụ </w:t>
      </w:r>
      <w:bookmarkStart w:id="0" w:name="khoan_2_4"/>
      <w:r w:rsidRPr="00263F84">
        <w:rPr>
          <w:rStyle w:val="fontstyle21"/>
          <w:b w:val="0"/>
          <w:color w:val="auto"/>
        </w:rPr>
        <w:t>lợi ích quốc gia, lợi ích công cộng là các công trình kết cấu hạ tầng kỹ thuật, công trình kết cấu hạ tầng xã hội và vùng đất, vùng nước, vùng biển gắn với công trình kết cấu hạ tầng, bao gồm: hạ tầng giao thông,...,</w:t>
      </w:r>
      <w:r w:rsidRPr="00263F84">
        <w:rPr>
          <w:rStyle w:val="fontstyle21"/>
          <w:b w:val="0"/>
          <w:color w:val="auto"/>
          <w:spacing w:val="4"/>
        </w:rPr>
        <w:t xml:space="preserve"> hạ tầng thông tin, hạ tầng giáo dục và đào tạo, </w:t>
      </w:r>
      <w:r w:rsidRPr="00F2654C">
        <w:rPr>
          <w:rStyle w:val="fontstyle21"/>
          <w:color w:val="auto"/>
          <w:spacing w:val="4"/>
        </w:rPr>
        <w:t>hạ tầng khoa</w:t>
      </w:r>
      <w:r w:rsidRPr="00F2654C">
        <w:rPr>
          <w:rStyle w:val="fontstyle21"/>
          <w:color w:val="auto"/>
        </w:rPr>
        <w:t xml:space="preserve"> học và công nghệ</w:t>
      </w:r>
      <w:r w:rsidRPr="00263F84">
        <w:rPr>
          <w:rStyle w:val="fontstyle21"/>
          <w:b w:val="0"/>
          <w:color w:val="auto"/>
        </w:rPr>
        <w:t>, hạ tầng y tế, hạ tầng văn hóa, hạ tầng thể thao, hạ tầng du lịch và hạ tầng khác theo quy định của pháp luật (sau đây gọi là tài sản kết cấu hạ tầng);</w:t>
      </w:r>
      <w:bookmarkEnd w:id="0"/>
      <w:r w:rsidRPr="00263F84">
        <w:rPr>
          <w:rStyle w:val="fontstyle21"/>
          <w:b w:val="0"/>
          <w:color w:val="auto"/>
        </w:rPr>
        <w:t>…”</w:t>
      </w:r>
    </w:p>
    <w:p w14:paraId="3C638F92" w14:textId="77777777" w:rsidR="00C13E9F" w:rsidRPr="001B1325" w:rsidRDefault="00C13E9F" w:rsidP="00C13E9F">
      <w:pPr>
        <w:spacing w:before="120" w:line="288" w:lineRule="auto"/>
        <w:ind w:firstLine="709"/>
        <w:jc w:val="both"/>
        <w:rPr>
          <w:rStyle w:val="fontstyle21"/>
          <w:b w:val="0"/>
          <w:color w:val="auto"/>
        </w:rPr>
      </w:pPr>
      <w:r w:rsidRPr="001B1325">
        <w:rPr>
          <w:rStyle w:val="fontstyle21"/>
          <w:b w:val="0"/>
          <w:color w:val="auto"/>
        </w:rPr>
        <w:t xml:space="preserve">Đồng thời, điểm c khoản 1 Điều 6 Luật Khoa học, công nghệ và đổi mới </w:t>
      </w:r>
      <w:r w:rsidRPr="001B1325">
        <w:rPr>
          <w:rStyle w:val="fontstyle21"/>
          <w:b w:val="0"/>
          <w:color w:val="auto"/>
          <w:spacing w:val="4"/>
        </w:rPr>
        <w:t xml:space="preserve">sáng tạo số 93/2025/QH15 về định hướng chiến lược và chính sách phát triển khoa học, công nghệ và đổi mới sáng tạo, quy định “... c) Nhà nước kiến tạo </w:t>
      </w:r>
      <w:r w:rsidRPr="001B1325">
        <w:rPr>
          <w:rStyle w:val="fontstyle21"/>
          <w:b w:val="0"/>
          <w:color w:val="auto"/>
          <w:spacing w:val="-4"/>
        </w:rPr>
        <w:t>phát triển</w:t>
      </w:r>
      <w:r w:rsidRPr="00C13E9F">
        <w:rPr>
          <w:rStyle w:val="fontstyle21"/>
          <w:b w:val="0"/>
          <w:color w:val="auto"/>
          <w:spacing w:val="-4"/>
        </w:rPr>
        <w:t xml:space="preserve">, xây dựng thể chế, </w:t>
      </w:r>
      <w:r w:rsidRPr="001B1325">
        <w:rPr>
          <w:rStyle w:val="fontstyle21"/>
          <w:b w:val="0"/>
          <w:color w:val="auto"/>
          <w:spacing w:val="-4"/>
        </w:rPr>
        <w:t xml:space="preserve">thúc đẩy đầu tư, phát triển đồng bộ, </w:t>
      </w:r>
      <w:r w:rsidRPr="001B1325">
        <w:rPr>
          <w:rStyle w:val="fontstyle21"/>
          <w:color w:val="auto"/>
          <w:spacing w:val="-4"/>
        </w:rPr>
        <w:t>hiện đại hạ</w:t>
      </w:r>
      <w:r w:rsidRPr="001B1325">
        <w:rPr>
          <w:rStyle w:val="fontstyle21"/>
          <w:color w:val="auto"/>
        </w:rPr>
        <w:t xml:space="preserve"> tầng </w:t>
      </w:r>
      <w:r w:rsidRPr="001B1325">
        <w:rPr>
          <w:rStyle w:val="fontstyle21"/>
          <w:color w:val="auto"/>
          <w:spacing w:val="-4"/>
        </w:rPr>
        <w:t>khoa học, công nghệ và đổi mới sáng tạo</w:t>
      </w:r>
      <w:r w:rsidRPr="00C13E9F">
        <w:rPr>
          <w:rStyle w:val="fontstyle21"/>
          <w:color w:val="auto"/>
          <w:spacing w:val="-4"/>
        </w:rPr>
        <w:t xml:space="preserve">; </w:t>
      </w:r>
      <w:r w:rsidRPr="001B1325">
        <w:rPr>
          <w:rStyle w:val="fontstyle21"/>
          <w:b w:val="0"/>
          <w:color w:val="auto"/>
          <w:spacing w:val="-4"/>
        </w:rPr>
        <w:t>thúc đẩy hệ thống đổi mới sáng tạo</w:t>
      </w:r>
      <w:r w:rsidRPr="001B1325">
        <w:rPr>
          <w:rStyle w:val="fontstyle21"/>
          <w:b w:val="0"/>
          <w:color w:val="auto"/>
        </w:rPr>
        <w:t xml:space="preserve"> mở, minh bạch, hiệu quả;...”.</w:t>
      </w:r>
    </w:p>
    <w:p w14:paraId="5287A170" w14:textId="77777777" w:rsidR="00C13E9F" w:rsidRPr="00C13E9F" w:rsidRDefault="00C13E9F" w:rsidP="00C13E9F">
      <w:pPr>
        <w:spacing w:before="120" w:line="288" w:lineRule="auto"/>
        <w:ind w:firstLine="709"/>
        <w:jc w:val="both"/>
        <w:rPr>
          <w:rStyle w:val="fontstyle21"/>
          <w:color w:val="auto"/>
        </w:rPr>
      </w:pPr>
      <w:r w:rsidRPr="000A2EAA">
        <w:rPr>
          <w:rStyle w:val="fontstyle21"/>
          <w:b w:val="0"/>
          <w:color w:val="auto"/>
        </w:rPr>
        <w:t>Như vậy, việc đề xuất xây dựng Nghị quyết quy định các nội dung liên quan đến</w:t>
      </w:r>
      <w:r w:rsidRPr="000A2EAA">
        <w:rPr>
          <w:b/>
          <w:sz w:val="28"/>
          <w:szCs w:val="28"/>
        </w:rPr>
        <w:t xml:space="preserve"> </w:t>
      </w:r>
      <w:r w:rsidRPr="002239C4">
        <w:rPr>
          <w:sz w:val="28"/>
          <w:szCs w:val="28"/>
        </w:rPr>
        <w:t>tài sản kết cấu hạ tầng khoa học, công nghệ, đổi mới sáng tạo</w:t>
      </w:r>
      <w:r w:rsidRPr="00C13E9F">
        <w:rPr>
          <w:sz w:val="28"/>
          <w:szCs w:val="28"/>
        </w:rPr>
        <w:t xml:space="preserve"> là phù hợp theo quy định.</w:t>
      </w:r>
    </w:p>
    <w:p w14:paraId="384937E1" w14:textId="77777777" w:rsidR="00C13E9F" w:rsidRPr="00C13E9F" w:rsidRDefault="00C13E9F" w:rsidP="00C13E9F">
      <w:pPr>
        <w:spacing w:before="120" w:line="288" w:lineRule="auto"/>
        <w:ind w:firstLine="709"/>
        <w:jc w:val="both"/>
        <w:rPr>
          <w:rStyle w:val="Strong"/>
          <w:b w:val="0"/>
          <w:sz w:val="28"/>
          <w:szCs w:val="28"/>
        </w:rPr>
      </w:pPr>
      <w:r w:rsidRPr="00C13E9F">
        <w:rPr>
          <w:rStyle w:val="fontstyle01"/>
          <w:color w:val="auto"/>
          <w:sz w:val="28"/>
          <w:szCs w:val="28"/>
        </w:rPr>
        <w:t xml:space="preserve">e) Nghị quyết số 24-NQ/TU ngày 11 tháng 6 năm 2026 của Ban Chấp hành </w:t>
      </w:r>
      <w:r w:rsidRPr="00C13E9F">
        <w:rPr>
          <w:rStyle w:val="fontstyle01"/>
          <w:color w:val="auto"/>
          <w:spacing w:val="-4"/>
          <w:sz w:val="28"/>
          <w:szCs w:val="28"/>
        </w:rPr>
        <w:t>Đảng bộ thành phố về đẩy mạnh xây dựng các cơ chế, chính sách đặc thù, vượt</w:t>
      </w:r>
      <w:r w:rsidRPr="00C13E9F">
        <w:rPr>
          <w:rStyle w:val="fontstyle01"/>
          <w:color w:val="auto"/>
          <w:sz w:val="28"/>
          <w:szCs w:val="28"/>
        </w:rPr>
        <w:t xml:space="preserve"> trội </w:t>
      </w:r>
      <w:r w:rsidRPr="00C13E9F">
        <w:rPr>
          <w:rStyle w:val="fontstyle01"/>
          <w:color w:val="auto"/>
          <w:spacing w:val="4"/>
          <w:sz w:val="28"/>
          <w:szCs w:val="28"/>
        </w:rPr>
        <w:t xml:space="preserve">thúc đẩy phát triển khoa học, công nghệ, đổi mới sáng tạo và chuyển đổi số thành phố Cần Thơ, tại khoản 2 Mục III giao </w:t>
      </w:r>
      <w:r w:rsidRPr="00C13E9F">
        <w:rPr>
          <w:rStyle w:val="fontstyle01"/>
          <w:i/>
          <w:iCs/>
          <w:color w:val="auto"/>
          <w:spacing w:val="4"/>
          <w:sz w:val="28"/>
          <w:szCs w:val="28"/>
        </w:rPr>
        <w:t xml:space="preserve">“Hội đồng nhân dân, Ủy </w:t>
      </w:r>
      <w:r w:rsidRPr="00C13E9F">
        <w:rPr>
          <w:rStyle w:val="fontstyle01"/>
          <w:i/>
          <w:iCs/>
          <w:color w:val="auto"/>
          <w:spacing w:val="4"/>
          <w:sz w:val="28"/>
          <w:szCs w:val="28"/>
        </w:rPr>
        <w:lastRenderedPageBreak/>
        <w:t xml:space="preserve">ban </w:t>
      </w:r>
      <w:r w:rsidRPr="00C13E9F">
        <w:rPr>
          <w:rStyle w:val="fontstyle01"/>
          <w:rFonts w:ascii="Times New Roman Italic" w:hAnsi="Times New Roman Italic"/>
          <w:i/>
          <w:iCs/>
          <w:color w:val="auto"/>
          <w:spacing w:val="4"/>
          <w:sz w:val="28"/>
          <w:szCs w:val="28"/>
        </w:rPr>
        <w:t>nhân dân thành phố chỉ đạo các cơ quan chuyên môn tập trung nghiên cứu, xây</w:t>
      </w:r>
      <w:r w:rsidRPr="00C13E9F">
        <w:rPr>
          <w:rStyle w:val="fontstyle01"/>
          <w:i/>
          <w:iCs/>
          <w:color w:val="auto"/>
          <w:spacing w:val="4"/>
          <w:sz w:val="28"/>
          <w:szCs w:val="28"/>
        </w:rPr>
        <w:t xml:space="preserve"> </w:t>
      </w:r>
      <w:r w:rsidRPr="00C13E9F">
        <w:rPr>
          <w:rStyle w:val="fontstyle01"/>
          <w:rFonts w:ascii="Times New Roman Italic" w:hAnsi="Times New Roman Italic"/>
          <w:i/>
          <w:iCs/>
          <w:color w:val="auto"/>
          <w:spacing w:val="-4"/>
          <w:sz w:val="28"/>
          <w:szCs w:val="28"/>
        </w:rPr>
        <w:t>dựng các chính sách đặc thù, vượt trội sau: …</w:t>
      </w:r>
      <w:r w:rsidRPr="00C13E9F">
        <w:rPr>
          <w:rStyle w:val="fontstyle01"/>
          <w:rFonts w:ascii="Times New Roman Italic" w:hAnsi="Times New Roman Italic"/>
          <w:color w:val="auto"/>
          <w:spacing w:val="-4"/>
          <w:sz w:val="28"/>
          <w:szCs w:val="28"/>
        </w:rPr>
        <w:t xml:space="preserve"> </w:t>
      </w:r>
      <w:r w:rsidRPr="00C13E9F">
        <w:rPr>
          <w:rStyle w:val="fontstyle01"/>
          <w:rFonts w:ascii="Times New Roman Italic" w:hAnsi="Times New Roman Italic"/>
          <w:i/>
          <w:color w:val="auto"/>
          <w:spacing w:val="-4"/>
          <w:sz w:val="28"/>
          <w:szCs w:val="28"/>
        </w:rPr>
        <w:t>(3)</w:t>
      </w:r>
      <w:r w:rsidRPr="00C13E9F">
        <w:rPr>
          <w:rStyle w:val="fontstyle01"/>
          <w:rFonts w:ascii="Times New Roman Italic" w:hAnsi="Times New Roman Italic"/>
          <w:color w:val="auto"/>
          <w:spacing w:val="-4"/>
          <w:sz w:val="28"/>
          <w:szCs w:val="28"/>
        </w:rPr>
        <w:t xml:space="preserve"> </w:t>
      </w:r>
      <w:r w:rsidRPr="000C1115">
        <w:rPr>
          <w:rStyle w:val="Strong"/>
          <w:rFonts w:ascii="Times New Roman Italic" w:hAnsi="Times New Roman Italic"/>
          <w:b w:val="0"/>
          <w:i/>
          <w:spacing w:val="-4"/>
          <w:sz w:val="28"/>
          <w:szCs w:val="28"/>
        </w:rPr>
        <w:t>Hoàn thiện đồng bộ hành lang</w:t>
      </w:r>
      <w:r w:rsidRPr="000C1115">
        <w:rPr>
          <w:rStyle w:val="Strong"/>
          <w:b w:val="0"/>
          <w:i/>
          <w:sz w:val="28"/>
          <w:szCs w:val="28"/>
        </w:rPr>
        <w:t xml:space="preserve"> pháp lý cùng các cơ chế, chính sách đặc thù, vượt trội thu hút đầu tư và hỗ trợ hoạt động đổi mới sáng tạo và khởi nghiệp sáng tạo.</w:t>
      </w:r>
      <w:r w:rsidRPr="00C13E9F">
        <w:rPr>
          <w:rStyle w:val="Strong"/>
          <w:i/>
          <w:sz w:val="28"/>
          <w:szCs w:val="28"/>
        </w:rPr>
        <w:t xml:space="preserve"> </w:t>
      </w:r>
      <w:bookmarkStart w:id="1" w:name="_GoBack"/>
      <w:r w:rsidRPr="003B4696">
        <w:rPr>
          <w:rStyle w:val="Strong"/>
          <w:b w:val="0"/>
          <w:i/>
          <w:sz w:val="28"/>
          <w:szCs w:val="28"/>
        </w:rPr>
        <w:t>Khuyến khích đầu tư vào nghiên cứu và ứng dụng công nghệ cao thông qua</w:t>
      </w:r>
      <w:r w:rsidRPr="00C13E9F">
        <w:rPr>
          <w:rStyle w:val="Strong"/>
          <w:sz w:val="28"/>
          <w:szCs w:val="28"/>
        </w:rPr>
        <w:t xml:space="preserve"> </w:t>
      </w:r>
      <w:bookmarkEnd w:id="1"/>
      <w:r w:rsidRPr="00C13E9F">
        <w:rPr>
          <w:rStyle w:val="Strong"/>
          <w:i/>
          <w:sz w:val="28"/>
          <w:szCs w:val="28"/>
        </w:rPr>
        <w:t>các chính sách ưu đãi thuế, tài chính, hỗ trợ về đất đai và cơ sở hạ tầng cho các doanh nghiệp khởi nghiệp, các doanh nghiệp hoạt động trong lĩnh vực đổi mới sáng tạo và chuyển đổi số</w:t>
      </w:r>
      <w:r w:rsidRPr="00C13E9F">
        <w:rPr>
          <w:rStyle w:val="Strong"/>
          <w:sz w:val="28"/>
          <w:szCs w:val="28"/>
        </w:rPr>
        <w:t>”.</w:t>
      </w:r>
    </w:p>
    <w:p w14:paraId="6BF185AE" w14:textId="77777777" w:rsidR="00C13E9F" w:rsidRPr="00C13E9F" w:rsidRDefault="00C13E9F" w:rsidP="00C13E9F">
      <w:pPr>
        <w:spacing w:before="120" w:line="288" w:lineRule="auto"/>
        <w:ind w:firstLine="709"/>
        <w:jc w:val="both"/>
        <w:rPr>
          <w:i/>
          <w:sz w:val="28"/>
          <w:szCs w:val="28"/>
          <w:shd w:val="clear" w:color="auto" w:fill="FFFFFF"/>
        </w:rPr>
      </w:pPr>
      <w:r w:rsidRPr="005C2950">
        <w:rPr>
          <w:rStyle w:val="Strong"/>
          <w:b w:val="0"/>
          <w:spacing w:val="-4"/>
          <w:sz w:val="28"/>
          <w:szCs w:val="28"/>
        </w:rPr>
        <w:t>Đồng thời, t</w:t>
      </w:r>
      <w:r w:rsidRPr="00C13E9F">
        <w:rPr>
          <w:spacing w:val="-4"/>
          <w:sz w:val="28"/>
          <w:szCs w:val="28"/>
          <w:shd w:val="clear" w:color="auto" w:fill="FFFFFF"/>
        </w:rPr>
        <w:t xml:space="preserve">ại khoản 2 Mục IV giao </w:t>
      </w:r>
      <w:r w:rsidRPr="00C13E9F">
        <w:rPr>
          <w:i/>
          <w:spacing w:val="-4"/>
          <w:sz w:val="28"/>
          <w:szCs w:val="28"/>
          <w:shd w:val="clear" w:color="auto" w:fill="FFFFFF"/>
        </w:rPr>
        <w:t>“Đảng ủy Hội đồng nhân dân thành</w:t>
      </w:r>
      <w:r w:rsidRPr="00C13E9F">
        <w:rPr>
          <w:i/>
          <w:sz w:val="28"/>
          <w:szCs w:val="28"/>
          <w:shd w:val="clear" w:color="auto" w:fill="FFFFFF"/>
        </w:rPr>
        <w:t xml:space="preserve"> phố lãnh đạo Hội đồng nhân dân thành phố căn cứ quy định của pháp luật ban hành </w:t>
      </w:r>
      <w:r w:rsidRPr="00C13E9F">
        <w:rPr>
          <w:rFonts w:ascii="Times New Roman Italic" w:hAnsi="Times New Roman Italic"/>
          <w:i/>
          <w:spacing w:val="6"/>
          <w:sz w:val="28"/>
          <w:szCs w:val="28"/>
          <w:shd w:val="clear" w:color="auto" w:fill="FFFFFF"/>
        </w:rPr>
        <w:t>các cơ chế, chính sách nhằm thể chế hóa và tổ chức thực hiện có hiệu quả Nghị</w:t>
      </w:r>
      <w:r w:rsidRPr="00C13E9F">
        <w:rPr>
          <w:i/>
          <w:sz w:val="28"/>
          <w:szCs w:val="28"/>
          <w:shd w:val="clear" w:color="auto" w:fill="FFFFFF"/>
        </w:rPr>
        <w:t xml:space="preserve"> quyết”.</w:t>
      </w:r>
    </w:p>
    <w:p w14:paraId="2BA26756" w14:textId="77777777" w:rsidR="00C13E9F" w:rsidRPr="00C13E9F" w:rsidRDefault="00C13E9F" w:rsidP="00C13E9F">
      <w:pPr>
        <w:spacing w:before="120" w:line="288" w:lineRule="auto"/>
        <w:ind w:firstLine="709"/>
        <w:jc w:val="both"/>
        <w:rPr>
          <w:b/>
          <w:sz w:val="28"/>
          <w:szCs w:val="28"/>
        </w:rPr>
      </w:pPr>
      <w:r w:rsidRPr="00C13E9F">
        <w:rPr>
          <w:b/>
          <w:sz w:val="28"/>
          <w:szCs w:val="28"/>
        </w:rPr>
        <w:t>2. Cơ sở thực tiễn</w:t>
      </w:r>
    </w:p>
    <w:p w14:paraId="1063234A" w14:textId="77777777" w:rsidR="00C13E9F" w:rsidRPr="00C13E9F" w:rsidRDefault="00C13E9F" w:rsidP="00C13E9F">
      <w:pPr>
        <w:spacing w:before="120" w:line="288" w:lineRule="auto"/>
        <w:ind w:firstLine="709"/>
        <w:jc w:val="both"/>
        <w:rPr>
          <w:spacing w:val="4"/>
          <w:sz w:val="28"/>
          <w:szCs w:val="28"/>
        </w:rPr>
      </w:pPr>
      <w:r w:rsidRPr="00C13E9F">
        <w:rPr>
          <w:sz w:val="28"/>
          <w:szCs w:val="28"/>
        </w:rPr>
        <w:t xml:space="preserve">Nhằm cụ thể hóa, đồng bộ các mục tiêu, giải pháp của Nghị quyết số </w:t>
      </w:r>
      <w:r w:rsidRPr="00C13E9F">
        <w:rPr>
          <w:sz w:val="28"/>
          <w:szCs w:val="28"/>
        </w:rPr>
        <w:br/>
        <w:t xml:space="preserve">57-NQ/TW, Kế hoạch số </w:t>
      </w:r>
      <w:r w:rsidRPr="00C13E9F">
        <w:rPr>
          <w:spacing w:val="4"/>
          <w:sz w:val="28"/>
          <w:szCs w:val="28"/>
        </w:rPr>
        <w:t>22-KH/TU ngày 09 tháng 9 năm 2025 của Thành ủy Cần Thơ về hành động thực</w:t>
      </w:r>
      <w:r w:rsidRPr="00C13E9F">
        <w:rPr>
          <w:sz w:val="28"/>
          <w:szCs w:val="28"/>
        </w:rPr>
        <w:t xml:space="preserve"> hiện Nghị quyết số 57-NQ/TW. Thành phố hiện </w:t>
      </w:r>
      <w:r w:rsidRPr="00C13E9F">
        <w:rPr>
          <w:spacing w:val="-4"/>
          <w:sz w:val="28"/>
          <w:szCs w:val="28"/>
        </w:rPr>
        <w:t>đang triển khai xây dựng Mô hình Trung tâm Đổi mới sáng tạo thành phố Cần</w:t>
      </w:r>
      <w:r w:rsidRPr="00C13E9F">
        <w:rPr>
          <w:sz w:val="28"/>
          <w:szCs w:val="28"/>
        </w:rPr>
        <w:t xml:space="preserve"> Thơ theo hướng tinh gọn, linh hoạt với 04 trụ cột chiến lược gồm: Mô hình theo trụ cột Điều phối, Mô hình theo trụ cột Đầu tư/PPP, Mô hình theo trụ cột Deep-Tech và </w:t>
      </w:r>
      <w:r w:rsidRPr="00C13E9F">
        <w:rPr>
          <w:spacing w:val="4"/>
          <w:sz w:val="28"/>
          <w:szCs w:val="28"/>
        </w:rPr>
        <w:t>Mô hình theo trụ cột Thương mại hóa, qua đó đẩy mạnh huy động nguồn lực xã</w:t>
      </w:r>
      <w:r w:rsidRPr="00C13E9F">
        <w:rPr>
          <w:sz w:val="28"/>
          <w:szCs w:val="28"/>
        </w:rPr>
        <w:t xml:space="preserve"> hội hình thành hệ thống </w:t>
      </w:r>
      <w:r w:rsidRPr="00C13E9F">
        <w:rPr>
          <w:spacing w:val="4"/>
          <w:sz w:val="28"/>
          <w:szCs w:val="28"/>
        </w:rPr>
        <w:t>các trung tâm đổi mới sáng tạo theo ngành, lĩnh vực ưu tiên của thành phố.</w:t>
      </w:r>
    </w:p>
    <w:p w14:paraId="464D8794" w14:textId="77777777" w:rsidR="00C13E9F" w:rsidRPr="00C13E9F" w:rsidRDefault="00C13E9F" w:rsidP="00C13E9F">
      <w:pPr>
        <w:spacing w:before="120" w:line="288" w:lineRule="auto"/>
        <w:ind w:firstLine="709"/>
        <w:jc w:val="both"/>
        <w:rPr>
          <w:sz w:val="28"/>
          <w:szCs w:val="28"/>
        </w:rPr>
      </w:pPr>
      <w:r w:rsidRPr="00C13E9F">
        <w:rPr>
          <w:spacing w:val="-4"/>
          <w:sz w:val="28"/>
          <w:szCs w:val="28"/>
        </w:rPr>
        <w:t>Ngày 19 tháng 6 năm 2026, Chủ tịch Ủy ban nhân dân thành phố đã ban</w:t>
      </w:r>
      <w:r w:rsidRPr="00C13E9F">
        <w:rPr>
          <w:spacing w:val="6"/>
          <w:sz w:val="28"/>
          <w:szCs w:val="28"/>
        </w:rPr>
        <w:t xml:space="preserve"> hành Quyết</w:t>
      </w:r>
      <w:r w:rsidRPr="00C13E9F">
        <w:rPr>
          <w:sz w:val="28"/>
          <w:szCs w:val="28"/>
        </w:rPr>
        <w:t xml:space="preserve"> định số 2924/QĐ-UBND về việc giao và điều chuyển tài sản tại khuôn viên </w:t>
      </w:r>
      <w:r w:rsidRPr="00C13E9F">
        <w:rPr>
          <w:spacing w:val="-4"/>
          <w:sz w:val="28"/>
          <w:szCs w:val="28"/>
        </w:rPr>
        <w:t>Tỉnh ủy Hậu Giang (cũ) về Trung tâm Khởi nghiệp và Đổi mới sáng tạo thành</w:t>
      </w:r>
      <w:r w:rsidRPr="00C13E9F">
        <w:rPr>
          <w:sz w:val="28"/>
          <w:szCs w:val="28"/>
        </w:rPr>
        <w:t xml:space="preserve"> phố Cần Thơ trực thuộc Sở Khoa học và Công nghệ quản lý, sử dụng để hình thành Khu Phức hợp khởi nghiệp và đổi mới sáng tạo - Complex Hub. Khu Phức hợp khởi nghiệp và đổi mới sáng tạo là nơi </w:t>
      </w:r>
      <w:r w:rsidRPr="00C13E9F">
        <w:rPr>
          <w:spacing w:val="4"/>
          <w:sz w:val="28"/>
          <w:szCs w:val="28"/>
        </w:rPr>
        <w:t xml:space="preserve">triển khai các hoạt động thúc đẩy, phát triển hệ sinh thái đổi mới sáng tạo, nơi </w:t>
      </w:r>
      <w:r w:rsidRPr="00C13E9F">
        <w:rPr>
          <w:spacing w:val="-4"/>
          <w:sz w:val="28"/>
          <w:szCs w:val="28"/>
        </w:rPr>
        <w:t>thu hút các tập đoàn, doanh nghiệp, tổ chức cá nhân có hoạt động đổi mới sáng</w:t>
      </w:r>
      <w:r w:rsidRPr="00C13E9F">
        <w:rPr>
          <w:sz w:val="28"/>
          <w:szCs w:val="28"/>
        </w:rPr>
        <w:t xml:space="preserve"> tạo tham gia hoạt động và hợp tác phát triển. Hiện đã có nhiều doanh nghiệp quan tâm, đăng ký tham gia vào Khu Phức hợp khởi nghiệp và đổi mới sáng tạo. Tuy nhiên, hiện nay chưa có cơ sở pháp lý cụ thể để triển khai các cơ chế, chính sách ưu đãi, hỗ trợ sử dụng tài sản kết cấu hạ tầng khoa học, công nghệ, đổi mới sáng tạo, điều này </w:t>
      </w:r>
      <w:r w:rsidRPr="00C13E9F">
        <w:rPr>
          <w:sz w:val="28"/>
          <w:szCs w:val="28"/>
        </w:rPr>
        <w:lastRenderedPageBreak/>
        <w:t>sẽ tạo rào cản và khó khăn trong quản lý, khai thác tài sản công được giao hiệu quả và đúng quy định.</w:t>
      </w:r>
    </w:p>
    <w:p w14:paraId="67ADE500" w14:textId="19A92F2B" w:rsidR="00E85ED9" w:rsidRPr="00C13E9F" w:rsidRDefault="00C13E9F" w:rsidP="00C13E9F">
      <w:pPr>
        <w:tabs>
          <w:tab w:val="left" w:pos="709"/>
        </w:tabs>
        <w:spacing w:before="120" w:after="120"/>
        <w:ind w:firstLine="709"/>
        <w:jc w:val="both"/>
        <w:rPr>
          <w:sz w:val="28"/>
          <w:szCs w:val="28"/>
        </w:rPr>
      </w:pPr>
      <w:r w:rsidRPr="00C13E9F">
        <w:rPr>
          <w:sz w:val="28"/>
          <w:szCs w:val="28"/>
        </w:rPr>
        <w:t xml:space="preserve">Trên cơ sở các quy định nêu trên và căn cứ yêu cầu nhiệm vụ, tình hình </w:t>
      </w:r>
      <w:r w:rsidRPr="00C13E9F">
        <w:rPr>
          <w:spacing w:val="-4"/>
          <w:sz w:val="28"/>
          <w:szCs w:val="28"/>
        </w:rPr>
        <w:t>thực tiễn tại địa phương,</w:t>
      </w:r>
      <w:r w:rsidRPr="00C13E9F">
        <w:rPr>
          <w:rStyle w:val="fontstyle01"/>
          <w:color w:val="auto"/>
          <w:spacing w:val="-4"/>
          <w:sz w:val="28"/>
          <w:szCs w:val="28"/>
        </w:rPr>
        <w:t xml:space="preserve"> việc xây dựng và ban hành </w:t>
      </w:r>
      <w:r w:rsidRPr="00C13E9F">
        <w:rPr>
          <w:bCs/>
          <w:spacing w:val="-4"/>
          <w:sz w:val="28"/>
          <w:szCs w:val="28"/>
        </w:rPr>
        <w:t>Nghị quyết quy định khai</w:t>
      </w:r>
      <w:r w:rsidRPr="00C13E9F">
        <w:rPr>
          <w:bCs/>
          <w:sz w:val="28"/>
          <w:szCs w:val="28"/>
        </w:rPr>
        <w:t xml:space="preserve"> thác, giao, xử lý và hỗ trợ kinh phí sử dụng tài sản kết cấu hạ tầng khoa học, công nghệ, đổi mới sáng tạo trên địa bàn thành phố Cần Thơ</w:t>
      </w:r>
      <w:r w:rsidRPr="00C13E9F">
        <w:rPr>
          <w:sz w:val="28"/>
          <w:szCs w:val="28"/>
        </w:rPr>
        <w:t xml:space="preserve"> là cần thiết và phù hợp nhằm </w:t>
      </w:r>
      <w:r w:rsidRPr="00C13E9F">
        <w:rPr>
          <w:spacing w:val="4"/>
          <w:sz w:val="28"/>
          <w:szCs w:val="28"/>
        </w:rPr>
        <w:t xml:space="preserve">tạo cơ sở pháp lý cho việc </w:t>
      </w:r>
      <w:r w:rsidRPr="00C13E9F">
        <w:rPr>
          <w:rFonts w:eastAsia="Courier New"/>
          <w:spacing w:val="4"/>
          <w:sz w:val="28"/>
          <w:szCs w:val="28"/>
          <w:lang w:eastAsia="vi-VN"/>
        </w:rPr>
        <w:t>giải quyết các khó khăn, vướng mắc trên</w:t>
      </w:r>
      <w:r w:rsidRPr="00C13E9F">
        <w:rPr>
          <w:rFonts w:eastAsia="Courier New"/>
          <w:sz w:val="28"/>
          <w:szCs w:val="28"/>
          <w:lang w:eastAsia="vi-VN"/>
        </w:rPr>
        <w:t>; đồng thời, tạo động lực thúc đẩy, liên kết giữa Nhà nước, doanh nghiệp, viện nghiên cứu, trường đại học và các tổ chức đổi mới sáng tạo.</w:t>
      </w:r>
    </w:p>
    <w:p w14:paraId="435D66D9" w14:textId="49AE5091" w:rsidR="009D046C" w:rsidRPr="00C13E9F" w:rsidRDefault="009D046C" w:rsidP="00C91B2A">
      <w:pPr>
        <w:spacing w:before="120" w:after="120"/>
        <w:ind w:firstLine="709"/>
        <w:jc w:val="both"/>
        <w:rPr>
          <w:b/>
          <w:sz w:val="28"/>
          <w:szCs w:val="28"/>
        </w:rPr>
      </w:pPr>
      <w:r w:rsidRPr="00C13E9F">
        <w:rPr>
          <w:b/>
          <w:sz w:val="28"/>
          <w:szCs w:val="28"/>
        </w:rPr>
        <w:t xml:space="preserve">II. MỤC ĐÍCH BAN HÀNH, QUAN ĐIỂM XÂY DỰNG DỰ THẢO </w:t>
      </w:r>
      <w:r w:rsidR="00E85ED9" w:rsidRPr="00C13E9F">
        <w:rPr>
          <w:b/>
          <w:sz w:val="28"/>
          <w:szCs w:val="28"/>
        </w:rPr>
        <w:t>NGHỊ QUYẾT</w:t>
      </w:r>
    </w:p>
    <w:p w14:paraId="713F7729" w14:textId="0974B84D" w:rsidR="009D046C" w:rsidRPr="00C13E9F" w:rsidRDefault="009D046C" w:rsidP="00C91B2A">
      <w:pPr>
        <w:spacing w:before="120" w:after="120"/>
        <w:ind w:firstLine="709"/>
        <w:jc w:val="both"/>
        <w:rPr>
          <w:b/>
          <w:sz w:val="28"/>
          <w:szCs w:val="28"/>
        </w:rPr>
      </w:pPr>
      <w:r w:rsidRPr="00C13E9F">
        <w:rPr>
          <w:b/>
          <w:sz w:val="28"/>
          <w:szCs w:val="28"/>
        </w:rPr>
        <w:t xml:space="preserve">1. Mục đích ban hành </w:t>
      </w:r>
      <w:r w:rsidR="00E85ED9" w:rsidRPr="00C13E9F">
        <w:rPr>
          <w:b/>
          <w:sz w:val="28"/>
          <w:szCs w:val="28"/>
        </w:rPr>
        <w:t>Nghị quyết</w:t>
      </w:r>
    </w:p>
    <w:p w14:paraId="3E37C148" w14:textId="77777777" w:rsidR="004F18BD" w:rsidRPr="00C13E9F" w:rsidRDefault="00E85ED9" w:rsidP="00C91B2A">
      <w:pPr>
        <w:widowControl w:val="0"/>
        <w:spacing w:before="120" w:after="120"/>
        <w:ind w:firstLine="709"/>
        <w:jc w:val="both"/>
        <w:rPr>
          <w:sz w:val="28"/>
          <w:szCs w:val="28"/>
        </w:rPr>
      </w:pPr>
      <w:r w:rsidRPr="00C13E9F">
        <w:rPr>
          <w:sz w:val="28"/>
          <w:szCs w:val="28"/>
        </w:rPr>
        <w:t xml:space="preserve">- </w:t>
      </w:r>
      <w:r w:rsidR="004F18BD" w:rsidRPr="00C13E9F">
        <w:rPr>
          <w:sz w:val="28"/>
          <w:szCs w:val="28"/>
        </w:rPr>
        <w:t>Cụ thể hóa các quy định của pháp luật về quản lý, sử dụng và khai thác tài sản kết cấu hạ tầng khoa học công nghệ, đổi mới sáng tạo trên địa bàn thành phố.</w:t>
      </w:r>
    </w:p>
    <w:p w14:paraId="7BFECCE8" w14:textId="77777777" w:rsidR="004F18BD" w:rsidRPr="00C13E9F" w:rsidRDefault="004F18BD" w:rsidP="00C91B2A">
      <w:pPr>
        <w:widowControl w:val="0"/>
        <w:spacing w:before="120" w:after="120"/>
        <w:ind w:firstLine="709"/>
        <w:jc w:val="both"/>
        <w:rPr>
          <w:sz w:val="28"/>
          <w:szCs w:val="28"/>
        </w:rPr>
      </w:pPr>
      <w:r w:rsidRPr="00C13E9F">
        <w:rPr>
          <w:sz w:val="28"/>
          <w:szCs w:val="28"/>
        </w:rPr>
        <w:t>- Nâng cao hiệu quả khai thác, sử dụng tài sản kết cấu hạ tầng khoa học công nghệ, đổi mới sáng tạo; tạo điều kiện thuận lợi cho tổ chức, cá nhân, doanh nghiệp tiếp cận, sử dụng hạ tầng phục vụ nghiên cứu, đổi mới sáng tạo và khởi nghiệp sáng tạo.</w:t>
      </w:r>
    </w:p>
    <w:p w14:paraId="28EEBC87" w14:textId="07FC4D2C" w:rsidR="00E85ED9" w:rsidRPr="00C13E9F" w:rsidRDefault="004F18BD" w:rsidP="00C91B2A">
      <w:pPr>
        <w:widowControl w:val="0"/>
        <w:spacing w:before="120" w:after="120"/>
        <w:ind w:firstLine="709"/>
        <w:jc w:val="both"/>
        <w:rPr>
          <w:sz w:val="28"/>
          <w:szCs w:val="28"/>
        </w:rPr>
      </w:pPr>
      <w:r w:rsidRPr="00C13E9F">
        <w:rPr>
          <w:sz w:val="28"/>
          <w:szCs w:val="28"/>
        </w:rPr>
        <w:t>- Nâng cao năng lực đổi mới sáng tạo, góp phần thúc đẩy hoạt động khoa học, công nghệ, đổi mới sáng tạo trên địa bàn thành phố.</w:t>
      </w:r>
    </w:p>
    <w:p w14:paraId="52B1C4C3" w14:textId="1838F19B" w:rsidR="009D046C" w:rsidRPr="00C13E9F" w:rsidRDefault="009D046C" w:rsidP="00C91B2A">
      <w:pPr>
        <w:spacing w:before="120" w:after="120"/>
        <w:ind w:firstLine="709"/>
        <w:jc w:val="both"/>
        <w:rPr>
          <w:b/>
          <w:sz w:val="28"/>
          <w:szCs w:val="28"/>
        </w:rPr>
      </w:pPr>
      <w:r w:rsidRPr="00C13E9F">
        <w:rPr>
          <w:b/>
          <w:sz w:val="28"/>
          <w:szCs w:val="28"/>
        </w:rPr>
        <w:t xml:space="preserve">2. Quan điểm xây dựng dự thảo </w:t>
      </w:r>
      <w:r w:rsidR="00614CC1" w:rsidRPr="00C13E9F">
        <w:rPr>
          <w:b/>
          <w:sz w:val="28"/>
          <w:szCs w:val="28"/>
        </w:rPr>
        <w:t>Nghị quyết</w:t>
      </w:r>
    </w:p>
    <w:p w14:paraId="2C3D6307" w14:textId="43E1AD84" w:rsidR="00E85ED9" w:rsidRPr="00C13E9F" w:rsidRDefault="00E85ED9" w:rsidP="00C91B2A">
      <w:pPr>
        <w:tabs>
          <w:tab w:val="right" w:pos="9071"/>
        </w:tabs>
        <w:spacing w:before="120" w:after="120"/>
        <w:ind w:firstLine="709"/>
        <w:jc w:val="both"/>
        <w:rPr>
          <w:sz w:val="28"/>
          <w:szCs w:val="28"/>
        </w:rPr>
      </w:pPr>
      <w:r w:rsidRPr="00C13E9F">
        <w:rPr>
          <w:sz w:val="28"/>
          <w:szCs w:val="28"/>
        </w:rPr>
        <w:t>- Tuân thủ quy định của pháp luật về ban hành văn bản quy phạm pháp luật</w:t>
      </w:r>
      <w:r w:rsidR="0002758A" w:rsidRPr="00C13E9F">
        <w:rPr>
          <w:sz w:val="28"/>
          <w:szCs w:val="28"/>
        </w:rPr>
        <w:t>.</w:t>
      </w:r>
    </w:p>
    <w:p w14:paraId="683A256E" w14:textId="47F864E3" w:rsidR="00E85ED9" w:rsidRPr="00C13E9F" w:rsidRDefault="00E85ED9" w:rsidP="00C91B2A">
      <w:pPr>
        <w:tabs>
          <w:tab w:val="right" w:pos="9071"/>
        </w:tabs>
        <w:spacing w:before="120" w:after="120"/>
        <w:ind w:firstLine="709"/>
        <w:jc w:val="both"/>
        <w:rPr>
          <w:sz w:val="28"/>
          <w:szCs w:val="28"/>
        </w:rPr>
      </w:pPr>
      <w:r w:rsidRPr="00C13E9F">
        <w:rPr>
          <w:sz w:val="28"/>
          <w:szCs w:val="28"/>
        </w:rPr>
        <w:t>- Đảm bảo tính khả thi, công khai, minh bạch và phù hợp điều kiện thực tế của thành phố</w:t>
      </w:r>
      <w:r w:rsidR="0002758A" w:rsidRPr="00C13E9F">
        <w:rPr>
          <w:sz w:val="28"/>
          <w:szCs w:val="28"/>
        </w:rPr>
        <w:t>.</w:t>
      </w:r>
    </w:p>
    <w:p w14:paraId="5491FE61" w14:textId="4AC0F31C" w:rsidR="00E85ED9" w:rsidRPr="00C13E9F" w:rsidRDefault="00E85ED9" w:rsidP="00C91B2A">
      <w:pPr>
        <w:tabs>
          <w:tab w:val="right" w:pos="9071"/>
        </w:tabs>
        <w:spacing w:before="120" w:after="120"/>
        <w:ind w:firstLine="709"/>
        <w:jc w:val="both"/>
        <w:rPr>
          <w:sz w:val="28"/>
          <w:szCs w:val="28"/>
        </w:rPr>
      </w:pPr>
      <w:r w:rsidRPr="00C13E9F">
        <w:rPr>
          <w:sz w:val="28"/>
          <w:szCs w:val="28"/>
        </w:rPr>
        <w:t xml:space="preserve">- </w:t>
      </w:r>
      <w:r w:rsidR="00C427AC" w:rsidRPr="00C13E9F">
        <w:rPr>
          <w:sz w:val="28"/>
          <w:szCs w:val="28"/>
        </w:rPr>
        <w:t>Khuyến khích, tạo điều kiện cho các tổ chức, cá nhân khai thác và sử dụng hiệu quả tài sản kết cấu hạ tầng khoa học, công nghệ, đổi mới sáng tạo</w:t>
      </w:r>
      <w:r w:rsidRPr="00C13E9F">
        <w:rPr>
          <w:sz w:val="28"/>
          <w:szCs w:val="28"/>
        </w:rPr>
        <w:t>.</w:t>
      </w:r>
    </w:p>
    <w:p w14:paraId="704F178B" w14:textId="457CAA79" w:rsidR="009D046C" w:rsidRPr="00C13E9F" w:rsidRDefault="009D046C" w:rsidP="00C91B2A">
      <w:pPr>
        <w:tabs>
          <w:tab w:val="right" w:pos="9071"/>
        </w:tabs>
        <w:spacing w:before="120" w:after="120"/>
        <w:ind w:firstLine="709"/>
        <w:jc w:val="both"/>
        <w:rPr>
          <w:b/>
          <w:sz w:val="28"/>
          <w:szCs w:val="28"/>
        </w:rPr>
      </w:pPr>
      <w:r w:rsidRPr="00C13E9F">
        <w:rPr>
          <w:b/>
          <w:sz w:val="28"/>
          <w:szCs w:val="28"/>
        </w:rPr>
        <w:t xml:space="preserve">III. </w:t>
      </w:r>
      <w:r w:rsidRPr="00C13E9F">
        <w:rPr>
          <w:b/>
          <w:bCs/>
          <w:sz w:val="28"/>
          <w:szCs w:val="28"/>
          <w:lang w:val="nl-NL"/>
        </w:rPr>
        <w:t xml:space="preserve">QUÁ TRÌNH XÂY DỰNG DỰ THẢO </w:t>
      </w:r>
      <w:r w:rsidR="00614CC1" w:rsidRPr="00C13E9F">
        <w:rPr>
          <w:b/>
          <w:sz w:val="28"/>
          <w:szCs w:val="28"/>
        </w:rPr>
        <w:t>NGHỊ QUYẾT</w:t>
      </w:r>
      <w:r w:rsidRPr="00C13E9F">
        <w:rPr>
          <w:b/>
          <w:bCs/>
          <w:sz w:val="28"/>
          <w:szCs w:val="28"/>
          <w:lang w:val="nl-NL"/>
        </w:rPr>
        <w:t>:</w:t>
      </w:r>
      <w:r w:rsidRPr="00C13E9F">
        <w:rPr>
          <w:b/>
          <w:bCs/>
          <w:sz w:val="28"/>
          <w:szCs w:val="28"/>
          <w:lang w:val="nl-NL"/>
        </w:rPr>
        <w:tab/>
      </w:r>
    </w:p>
    <w:p w14:paraId="5C0C0F21" w14:textId="4564D99D" w:rsidR="00FC0A12" w:rsidRPr="00C13E9F" w:rsidRDefault="00F02B0F" w:rsidP="00C91B2A">
      <w:pPr>
        <w:spacing w:before="120" w:after="120"/>
        <w:ind w:firstLine="709"/>
        <w:jc w:val="both"/>
        <w:rPr>
          <w:spacing w:val="-4"/>
          <w:sz w:val="28"/>
          <w:szCs w:val="28"/>
          <w:lang w:val="it-IT"/>
        </w:rPr>
      </w:pPr>
      <w:r w:rsidRPr="00C13E9F">
        <w:rPr>
          <w:sz w:val="28"/>
          <w:szCs w:val="28"/>
        </w:rPr>
        <w:t>1</w:t>
      </w:r>
      <w:r w:rsidR="00FC0A12" w:rsidRPr="00C13E9F">
        <w:rPr>
          <w:sz w:val="28"/>
          <w:szCs w:val="28"/>
        </w:rPr>
        <w:t xml:space="preserve">. </w:t>
      </w:r>
      <w:r w:rsidR="00FC0A12" w:rsidRPr="00C13E9F">
        <w:rPr>
          <w:spacing w:val="-4"/>
          <w:sz w:val="28"/>
          <w:szCs w:val="28"/>
          <w:lang w:val="it-IT"/>
        </w:rPr>
        <w:t xml:space="preserve">Ủy ban nhân thành phố có Tờ trình số </w:t>
      </w:r>
      <w:r w:rsidR="005C6403" w:rsidRPr="00C13E9F">
        <w:rPr>
          <w:spacing w:val="-4"/>
          <w:sz w:val="28"/>
          <w:szCs w:val="28"/>
          <w:lang w:val="it-IT"/>
        </w:rPr>
        <w:t>601</w:t>
      </w:r>
      <w:r w:rsidR="00FC0A12" w:rsidRPr="00C13E9F">
        <w:rPr>
          <w:spacing w:val="-4"/>
          <w:sz w:val="28"/>
          <w:szCs w:val="28"/>
          <w:lang w:val="it-IT"/>
        </w:rPr>
        <w:t xml:space="preserve">/TTr-UBND ngày </w:t>
      </w:r>
      <w:r w:rsidR="005C6403" w:rsidRPr="00C13E9F">
        <w:rPr>
          <w:spacing w:val="-4"/>
          <w:sz w:val="28"/>
          <w:szCs w:val="28"/>
          <w:lang w:val="it-IT"/>
        </w:rPr>
        <w:t xml:space="preserve">27 tháng 7 năm 2026 </w:t>
      </w:r>
      <w:r w:rsidR="005C6403" w:rsidRPr="00C13E9F">
        <w:rPr>
          <w:rStyle w:val="fontstyle01"/>
          <w:color w:val="auto"/>
          <w:sz w:val="28"/>
          <w:szCs w:val="28"/>
        </w:rPr>
        <w:t>Đề nghị xây dựng Nghị quyết quy định khai thác, giao, xử lý và hỗ trợ kinh phí sử dụng tài sản kết cấu hạ tầng khoa học, công nghệ, đổi mới sáng tạo trên địa bàn thành phố Cần Thơ</w:t>
      </w:r>
      <w:r w:rsidR="00D61840" w:rsidRPr="00C13E9F">
        <w:rPr>
          <w:rStyle w:val="fontstyle01"/>
          <w:color w:val="auto"/>
          <w:sz w:val="28"/>
          <w:szCs w:val="28"/>
        </w:rPr>
        <w:t>.</w:t>
      </w:r>
    </w:p>
    <w:p w14:paraId="786E3E05" w14:textId="51846B7B" w:rsidR="00FC0A12" w:rsidRPr="00C13E9F" w:rsidRDefault="00F02B0F" w:rsidP="00C91B2A">
      <w:pPr>
        <w:spacing w:before="120" w:after="120"/>
        <w:ind w:firstLine="709"/>
        <w:jc w:val="both"/>
        <w:rPr>
          <w:spacing w:val="-4"/>
          <w:sz w:val="28"/>
          <w:szCs w:val="28"/>
          <w:lang w:val="it-IT"/>
        </w:rPr>
      </w:pPr>
      <w:r w:rsidRPr="00C13E9F">
        <w:rPr>
          <w:spacing w:val="-4"/>
          <w:sz w:val="28"/>
          <w:szCs w:val="28"/>
          <w:lang w:val="it-IT"/>
        </w:rPr>
        <w:t>2</w:t>
      </w:r>
      <w:r w:rsidR="00FC0A12" w:rsidRPr="00C13E9F">
        <w:rPr>
          <w:spacing w:val="-4"/>
          <w:sz w:val="28"/>
          <w:szCs w:val="28"/>
          <w:lang w:val="it-IT"/>
        </w:rPr>
        <w:t xml:space="preserve">. Thực hiện </w:t>
      </w:r>
      <w:r w:rsidR="001926BF" w:rsidRPr="00C13E9F">
        <w:rPr>
          <w:spacing w:val="-4"/>
          <w:sz w:val="28"/>
          <w:szCs w:val="28"/>
          <w:lang w:val="it-IT"/>
        </w:rPr>
        <w:t xml:space="preserve">Nghị quyết số </w:t>
      </w:r>
      <w:r w:rsidR="008454F4" w:rsidRPr="00C13E9F">
        <w:rPr>
          <w:spacing w:val="-4"/>
          <w:sz w:val="28"/>
          <w:szCs w:val="28"/>
          <w:lang w:val="it-IT"/>
        </w:rPr>
        <w:t>271</w:t>
      </w:r>
      <w:r w:rsidR="001926BF" w:rsidRPr="00C13E9F">
        <w:rPr>
          <w:spacing w:val="-4"/>
          <w:sz w:val="28"/>
          <w:szCs w:val="28"/>
          <w:lang w:val="it-IT"/>
        </w:rPr>
        <w:t xml:space="preserve">/NQ-TT ngày </w:t>
      </w:r>
      <w:r w:rsidR="008454F4" w:rsidRPr="00C13E9F">
        <w:rPr>
          <w:spacing w:val="-4"/>
          <w:sz w:val="28"/>
          <w:szCs w:val="28"/>
          <w:lang w:val="it-IT"/>
        </w:rPr>
        <w:t>30</w:t>
      </w:r>
      <w:r w:rsidR="001926BF" w:rsidRPr="00C13E9F">
        <w:rPr>
          <w:spacing w:val="-4"/>
          <w:sz w:val="28"/>
          <w:szCs w:val="28"/>
          <w:lang w:val="it-IT"/>
        </w:rPr>
        <w:t xml:space="preserve"> tháng </w:t>
      </w:r>
      <w:r w:rsidR="008454F4" w:rsidRPr="00C13E9F">
        <w:rPr>
          <w:spacing w:val="-4"/>
          <w:sz w:val="28"/>
          <w:szCs w:val="28"/>
          <w:lang w:val="it-IT"/>
        </w:rPr>
        <w:t>7</w:t>
      </w:r>
      <w:r w:rsidR="001926BF" w:rsidRPr="00C13E9F">
        <w:rPr>
          <w:spacing w:val="-4"/>
          <w:sz w:val="28"/>
          <w:szCs w:val="28"/>
          <w:lang w:val="it-IT"/>
        </w:rPr>
        <w:t xml:space="preserve"> năm </w:t>
      </w:r>
      <w:r w:rsidR="008454F4" w:rsidRPr="00C13E9F">
        <w:rPr>
          <w:spacing w:val="-4"/>
          <w:sz w:val="28"/>
          <w:szCs w:val="28"/>
          <w:lang w:val="it-IT"/>
        </w:rPr>
        <w:t>2026</w:t>
      </w:r>
      <w:r w:rsidR="001926BF" w:rsidRPr="00C13E9F">
        <w:rPr>
          <w:spacing w:val="-4"/>
          <w:sz w:val="28"/>
          <w:szCs w:val="28"/>
          <w:lang w:val="it-IT"/>
        </w:rPr>
        <w:t xml:space="preserve"> của Thường trực Hội đồng nhân dân thành phố về việc </w:t>
      </w:r>
      <w:r w:rsidR="008454F4" w:rsidRPr="00C13E9F">
        <w:rPr>
          <w:spacing w:val="-4"/>
          <w:sz w:val="28"/>
          <w:szCs w:val="28"/>
          <w:lang w:val="it-IT"/>
        </w:rPr>
        <w:t>chấp thuận đăng ký xây dựng</w:t>
      </w:r>
      <w:r w:rsidR="001926BF" w:rsidRPr="00C13E9F">
        <w:rPr>
          <w:spacing w:val="-4"/>
          <w:sz w:val="28"/>
          <w:szCs w:val="28"/>
          <w:lang w:val="it-IT"/>
        </w:rPr>
        <w:t xml:space="preserve"> Nghị quyết </w:t>
      </w:r>
      <w:r w:rsidR="00961075" w:rsidRPr="00C13E9F">
        <w:rPr>
          <w:spacing w:val="-4"/>
          <w:sz w:val="28"/>
          <w:szCs w:val="28"/>
          <w:lang w:val="it-IT"/>
        </w:rPr>
        <w:t>quy định khai thác, giao, xử lý và hỗ trợ kinh phí sử dụng tài sản kết cấu hạ tầng khoa học, công nghệ, đổi mới sáng tạo trên địa bàn thành phố Cần Thơ</w:t>
      </w:r>
      <w:r w:rsidR="00912922" w:rsidRPr="00C13E9F">
        <w:rPr>
          <w:spacing w:val="-4"/>
          <w:sz w:val="28"/>
          <w:szCs w:val="28"/>
          <w:lang w:val="it-IT"/>
        </w:rPr>
        <w:t>.</w:t>
      </w:r>
      <w:r w:rsidR="00961075" w:rsidRPr="00C13E9F">
        <w:rPr>
          <w:spacing w:val="-4"/>
          <w:sz w:val="28"/>
          <w:szCs w:val="28"/>
          <w:lang w:val="it-IT"/>
        </w:rPr>
        <w:t xml:space="preserve"> </w:t>
      </w:r>
      <w:r w:rsidR="00DC5C74" w:rsidRPr="00C13E9F">
        <w:rPr>
          <w:spacing w:val="-4"/>
          <w:sz w:val="28"/>
          <w:szCs w:val="28"/>
          <w:lang w:val="it-IT"/>
        </w:rPr>
        <w:t xml:space="preserve"> </w:t>
      </w:r>
    </w:p>
    <w:p w14:paraId="384E486B" w14:textId="271153B5" w:rsidR="00FC0A12" w:rsidRPr="00C13E9F" w:rsidRDefault="00F02B0F" w:rsidP="00C91B2A">
      <w:pPr>
        <w:spacing w:before="120" w:after="120"/>
        <w:ind w:firstLine="709"/>
        <w:jc w:val="both"/>
        <w:rPr>
          <w:spacing w:val="-6"/>
          <w:sz w:val="28"/>
          <w:szCs w:val="28"/>
        </w:rPr>
      </w:pPr>
      <w:r w:rsidRPr="00C13E9F">
        <w:rPr>
          <w:sz w:val="28"/>
          <w:szCs w:val="28"/>
        </w:rPr>
        <w:lastRenderedPageBreak/>
        <w:t>3</w:t>
      </w:r>
      <w:r w:rsidR="00FC0A12" w:rsidRPr="00C13E9F">
        <w:rPr>
          <w:sz w:val="28"/>
          <w:szCs w:val="28"/>
        </w:rPr>
        <w:t xml:space="preserve">. Tổ chức lấy ý kiến của các cơ quan, tổ chức, cá nhân có liên quan và đăng tải toàn </w:t>
      </w:r>
      <w:r w:rsidR="00FC0A12" w:rsidRPr="00C13E9F">
        <w:rPr>
          <w:spacing w:val="-6"/>
          <w:sz w:val="28"/>
          <w:szCs w:val="28"/>
        </w:rPr>
        <w:t>văn dự thảo Nghị quyết trên Cổng thông tin điện tử thành phố để lấy ý kiến rộng rãi</w:t>
      </w:r>
      <w:r w:rsidR="00DC5C74" w:rsidRPr="00C13E9F">
        <w:rPr>
          <w:spacing w:val="-6"/>
          <w:sz w:val="28"/>
          <w:szCs w:val="28"/>
        </w:rPr>
        <w:t xml:space="preserve"> tại Công văn số……ngày………của Sở Khoa học và Công nghệ. </w:t>
      </w:r>
    </w:p>
    <w:p w14:paraId="2E3CFB6D" w14:textId="5EC512BB" w:rsidR="00FC0A12" w:rsidRPr="00C13E9F" w:rsidRDefault="00F02B0F" w:rsidP="00C91B2A">
      <w:pPr>
        <w:spacing w:before="120" w:after="120"/>
        <w:ind w:firstLine="709"/>
        <w:jc w:val="both"/>
        <w:rPr>
          <w:sz w:val="28"/>
          <w:szCs w:val="28"/>
        </w:rPr>
      </w:pPr>
      <w:r w:rsidRPr="00C13E9F">
        <w:rPr>
          <w:sz w:val="28"/>
          <w:szCs w:val="28"/>
        </w:rPr>
        <w:t>4</w:t>
      </w:r>
      <w:r w:rsidR="00FC0A12" w:rsidRPr="00C13E9F">
        <w:rPr>
          <w:sz w:val="28"/>
          <w:szCs w:val="28"/>
        </w:rPr>
        <w:t xml:space="preserve">. Tổng hợp các ý kiến góp ý, hoàn chỉnh, gửi hồ sơ dự thảo đến </w:t>
      </w:r>
      <w:r w:rsidR="00FC0A12" w:rsidRPr="00C13E9F">
        <w:rPr>
          <w:sz w:val="28"/>
          <w:szCs w:val="28"/>
          <w:lang w:val="vi-VN"/>
        </w:rPr>
        <w:t xml:space="preserve">Ủy ban Mặt trận Tổ quốc Việt Nam thành phố Cần Thơ phản biện xã hội theo quy định </w:t>
      </w:r>
      <w:r w:rsidR="00FC0A12" w:rsidRPr="00C13E9F">
        <w:rPr>
          <w:sz w:val="28"/>
          <w:szCs w:val="28"/>
        </w:rPr>
        <w:t xml:space="preserve">và Báo cáo giải trình ý kiến phản biện xã hội của </w:t>
      </w:r>
      <w:r w:rsidR="00FC0A12" w:rsidRPr="00C13E9F">
        <w:rPr>
          <w:sz w:val="28"/>
          <w:szCs w:val="28"/>
          <w:lang w:val="vi-VN"/>
        </w:rPr>
        <w:t>Ủy ban Mặt trận Tổ quốc Việt Nam thành phố Cần Thơ</w:t>
      </w:r>
      <w:r w:rsidR="00FC0A12" w:rsidRPr="00C13E9F">
        <w:rPr>
          <w:sz w:val="28"/>
          <w:szCs w:val="28"/>
        </w:rPr>
        <w:t>.</w:t>
      </w:r>
    </w:p>
    <w:p w14:paraId="7486542B" w14:textId="496C87D2" w:rsidR="00FC0A12" w:rsidRPr="00C13E9F" w:rsidRDefault="00F02B0F" w:rsidP="00C91B2A">
      <w:pPr>
        <w:spacing w:before="120" w:after="120"/>
        <w:ind w:firstLine="709"/>
        <w:jc w:val="both"/>
        <w:rPr>
          <w:sz w:val="28"/>
          <w:szCs w:val="28"/>
        </w:rPr>
      </w:pPr>
      <w:r w:rsidRPr="00C13E9F">
        <w:rPr>
          <w:sz w:val="28"/>
          <w:szCs w:val="28"/>
        </w:rPr>
        <w:t>5</w:t>
      </w:r>
      <w:r w:rsidR="00FC0A12" w:rsidRPr="00C13E9F">
        <w:rPr>
          <w:sz w:val="28"/>
          <w:szCs w:val="28"/>
        </w:rPr>
        <w:t xml:space="preserve">. </w:t>
      </w:r>
      <w:r w:rsidR="00DC5C74" w:rsidRPr="00C13E9F">
        <w:rPr>
          <w:spacing w:val="-6"/>
          <w:sz w:val="28"/>
          <w:szCs w:val="28"/>
        </w:rPr>
        <w:t>Sở Khoa học và Công nghệ</w:t>
      </w:r>
      <w:r w:rsidR="00DC5C74" w:rsidRPr="00C13E9F">
        <w:rPr>
          <w:sz w:val="28"/>
          <w:szCs w:val="28"/>
        </w:rPr>
        <w:t xml:space="preserve"> </w:t>
      </w:r>
      <w:r w:rsidR="00FC0A12" w:rsidRPr="00C13E9F">
        <w:rPr>
          <w:sz w:val="28"/>
          <w:szCs w:val="28"/>
        </w:rPr>
        <w:t xml:space="preserve">hoàn chỉnh hồ sơ dự thảo gửi đến Sở Tư pháp thẩm định. </w:t>
      </w:r>
      <w:r w:rsidR="00FC0A12" w:rsidRPr="00C13E9F">
        <w:rPr>
          <w:spacing w:val="-4"/>
          <w:sz w:val="28"/>
          <w:szCs w:val="28"/>
          <w:lang w:val="it-IT"/>
        </w:rPr>
        <w:t xml:space="preserve">Sở Tư pháp có báo cáo thẩm định số ..............., </w:t>
      </w:r>
      <w:r w:rsidR="00DC5C74" w:rsidRPr="00C13E9F">
        <w:rPr>
          <w:spacing w:val="-6"/>
          <w:sz w:val="28"/>
          <w:szCs w:val="28"/>
        </w:rPr>
        <w:t>Sở Khoa học và Công nghệ</w:t>
      </w:r>
      <w:r w:rsidR="00FC0A12" w:rsidRPr="00C13E9F">
        <w:rPr>
          <w:spacing w:val="-4"/>
          <w:sz w:val="28"/>
          <w:szCs w:val="28"/>
          <w:lang w:val="it-IT"/>
        </w:rPr>
        <w:t xml:space="preserve"> đã có Báo cáo số ........... tiếp thu, giải trình ý kiến thẩm định.</w:t>
      </w:r>
    </w:p>
    <w:p w14:paraId="6057F213" w14:textId="30246C6E" w:rsidR="00FC0A12" w:rsidRPr="00C13E9F" w:rsidRDefault="00FC0A12" w:rsidP="00C91B2A">
      <w:pPr>
        <w:spacing w:before="120" w:after="120"/>
        <w:ind w:firstLine="709"/>
        <w:jc w:val="both"/>
        <w:rPr>
          <w:spacing w:val="-4"/>
          <w:sz w:val="28"/>
          <w:szCs w:val="28"/>
          <w:lang w:val="it-IT"/>
        </w:rPr>
      </w:pPr>
      <w:r w:rsidRPr="00C13E9F">
        <w:rPr>
          <w:spacing w:val="-4"/>
          <w:sz w:val="28"/>
          <w:szCs w:val="28"/>
          <w:lang w:val="it-IT"/>
        </w:rPr>
        <w:t xml:space="preserve">6. </w:t>
      </w:r>
      <w:r w:rsidR="00DC5C74" w:rsidRPr="00C13E9F">
        <w:rPr>
          <w:spacing w:val="-6"/>
          <w:sz w:val="28"/>
          <w:szCs w:val="28"/>
        </w:rPr>
        <w:t>Sở Khoa học và Công nghệ</w:t>
      </w:r>
      <w:r w:rsidR="00DC5C74" w:rsidRPr="00C13E9F">
        <w:rPr>
          <w:spacing w:val="-4"/>
          <w:sz w:val="28"/>
          <w:szCs w:val="28"/>
          <w:lang w:val="it-IT"/>
        </w:rPr>
        <w:t xml:space="preserve"> </w:t>
      </w:r>
      <w:r w:rsidRPr="00C13E9F">
        <w:rPr>
          <w:spacing w:val="-4"/>
          <w:sz w:val="28"/>
          <w:szCs w:val="28"/>
          <w:lang w:val="it-IT"/>
        </w:rPr>
        <w:t xml:space="preserve">hoàn thiện hồ sơ dự thảo Nghị quyết, trình Ủy ban nhân dân thành phố tại Tờ trình số...... </w:t>
      </w:r>
    </w:p>
    <w:p w14:paraId="28EEB7DE" w14:textId="356F4A72" w:rsidR="00FC0A12" w:rsidRPr="00C13E9F" w:rsidRDefault="00FC0A12" w:rsidP="00C91B2A">
      <w:pPr>
        <w:spacing w:before="120" w:after="120"/>
        <w:ind w:firstLine="709"/>
        <w:jc w:val="both"/>
        <w:rPr>
          <w:spacing w:val="-4"/>
          <w:sz w:val="28"/>
          <w:szCs w:val="28"/>
          <w:lang w:val="it-IT"/>
        </w:rPr>
      </w:pPr>
      <w:r w:rsidRPr="00C13E9F">
        <w:rPr>
          <w:spacing w:val="-4"/>
          <w:sz w:val="28"/>
          <w:szCs w:val="28"/>
          <w:lang w:val="it-IT"/>
        </w:rPr>
        <w:t>7. Ngày .......... tháng   ... năm 20</w:t>
      </w:r>
      <w:r w:rsidR="00D868F4" w:rsidRPr="00C13E9F">
        <w:rPr>
          <w:spacing w:val="-4"/>
          <w:sz w:val="28"/>
          <w:szCs w:val="28"/>
          <w:lang w:val="it-IT"/>
        </w:rPr>
        <w:t>...</w:t>
      </w:r>
      <w:r w:rsidRPr="00C13E9F">
        <w:rPr>
          <w:spacing w:val="-4"/>
          <w:sz w:val="28"/>
          <w:szCs w:val="28"/>
          <w:lang w:val="it-IT"/>
        </w:rPr>
        <w:t xml:space="preserve">, Ủy ban nhân dân thành phố thống nhất trình dự thảo </w:t>
      </w:r>
      <w:r w:rsidR="00C91B2A" w:rsidRPr="00C13E9F">
        <w:rPr>
          <w:spacing w:val="-4"/>
          <w:sz w:val="28"/>
          <w:szCs w:val="28"/>
          <w:lang w:val="it-IT"/>
        </w:rPr>
        <w:t>N</w:t>
      </w:r>
      <w:r w:rsidRPr="00C13E9F">
        <w:rPr>
          <w:spacing w:val="-4"/>
          <w:sz w:val="28"/>
          <w:szCs w:val="28"/>
          <w:lang w:val="it-IT"/>
        </w:rPr>
        <w:t>ghị quyết đến Hội đồng nhân dân thành phố tại Tờ trình số.......</w:t>
      </w:r>
    </w:p>
    <w:p w14:paraId="3B9A1AF5" w14:textId="26856695" w:rsidR="009D046C" w:rsidRPr="00C13E9F" w:rsidRDefault="009D046C" w:rsidP="00C91B2A">
      <w:pPr>
        <w:spacing w:before="120" w:after="120"/>
        <w:ind w:firstLine="709"/>
        <w:jc w:val="both"/>
        <w:rPr>
          <w:b/>
          <w:sz w:val="28"/>
          <w:szCs w:val="28"/>
        </w:rPr>
      </w:pPr>
      <w:r w:rsidRPr="00C13E9F">
        <w:rPr>
          <w:b/>
          <w:sz w:val="28"/>
          <w:szCs w:val="28"/>
        </w:rPr>
        <w:t xml:space="preserve">IV. BỐ CỤC VÀ NỘI DUNG CƠ BẢN CỦA DỰ THẢO </w:t>
      </w:r>
      <w:r w:rsidR="00DF230F" w:rsidRPr="00C13E9F">
        <w:rPr>
          <w:b/>
          <w:sz w:val="28"/>
          <w:szCs w:val="28"/>
        </w:rPr>
        <w:t>NGHỊ QUYẾT</w:t>
      </w:r>
    </w:p>
    <w:p w14:paraId="2208EA0B" w14:textId="77777777" w:rsidR="009D046C" w:rsidRPr="00C13E9F" w:rsidRDefault="009D046C" w:rsidP="00C91B2A">
      <w:pPr>
        <w:spacing w:before="120" w:after="120"/>
        <w:ind w:firstLine="709"/>
        <w:jc w:val="both"/>
        <w:rPr>
          <w:b/>
          <w:sz w:val="28"/>
          <w:szCs w:val="28"/>
        </w:rPr>
      </w:pPr>
      <w:r w:rsidRPr="00C13E9F">
        <w:rPr>
          <w:b/>
          <w:sz w:val="28"/>
          <w:szCs w:val="28"/>
        </w:rPr>
        <w:tab/>
        <w:t>1. Phạm vi điều chỉnh, đối tượng áp dụng</w:t>
      </w:r>
    </w:p>
    <w:p w14:paraId="64F70FBA" w14:textId="77777777" w:rsidR="006E3023" w:rsidRPr="00C13E9F" w:rsidRDefault="006E3023" w:rsidP="00C91B2A">
      <w:pPr>
        <w:widowControl w:val="0"/>
        <w:spacing w:before="120" w:after="120"/>
        <w:ind w:firstLine="709"/>
        <w:jc w:val="both"/>
        <w:rPr>
          <w:sz w:val="28"/>
          <w:szCs w:val="28"/>
        </w:rPr>
      </w:pPr>
      <w:r w:rsidRPr="00C13E9F">
        <w:rPr>
          <w:sz w:val="28"/>
          <w:szCs w:val="28"/>
        </w:rPr>
        <w:t>a) Phạm vi điều chỉnh</w:t>
      </w:r>
    </w:p>
    <w:p w14:paraId="75233FE3" w14:textId="77777777" w:rsidR="006E3023" w:rsidRPr="00C13E9F" w:rsidRDefault="006E3023" w:rsidP="00C91B2A">
      <w:pPr>
        <w:widowControl w:val="0"/>
        <w:spacing w:before="120" w:after="120"/>
        <w:ind w:firstLine="709"/>
        <w:jc w:val="both"/>
        <w:rPr>
          <w:sz w:val="28"/>
          <w:szCs w:val="28"/>
        </w:rPr>
      </w:pPr>
      <w:r w:rsidRPr="00C13E9F">
        <w:rPr>
          <w:sz w:val="28"/>
          <w:szCs w:val="28"/>
        </w:rPr>
        <w:t>Nghị quyết này quy định khai thác, giao, xử lý và hỗ trợ kinh phí sử dụng tài sản kết cấu hạ tầng khoa học công nghệ, đổi mới sáng tạo trên địa bàn thành phố Cần Thơ.</w:t>
      </w:r>
    </w:p>
    <w:p w14:paraId="6456E831" w14:textId="77777777" w:rsidR="006E3023" w:rsidRPr="00C13E9F" w:rsidRDefault="006E3023" w:rsidP="00C91B2A">
      <w:pPr>
        <w:widowControl w:val="0"/>
        <w:spacing w:before="120" w:after="120"/>
        <w:ind w:firstLine="709"/>
        <w:jc w:val="both"/>
        <w:rPr>
          <w:sz w:val="28"/>
          <w:szCs w:val="28"/>
        </w:rPr>
      </w:pPr>
      <w:r w:rsidRPr="00C13E9F">
        <w:rPr>
          <w:sz w:val="28"/>
          <w:szCs w:val="28"/>
        </w:rPr>
        <w:t>b) Đối tượng áp dụng</w:t>
      </w:r>
    </w:p>
    <w:p w14:paraId="75167C09" w14:textId="77777777" w:rsidR="006E3023" w:rsidRPr="00C13E9F" w:rsidRDefault="006E3023" w:rsidP="00C91B2A">
      <w:pPr>
        <w:spacing w:before="120" w:after="120"/>
        <w:ind w:firstLine="720"/>
        <w:jc w:val="both"/>
        <w:rPr>
          <w:sz w:val="28"/>
          <w:szCs w:val="28"/>
        </w:rPr>
      </w:pPr>
      <w:r w:rsidRPr="00C13E9F">
        <w:rPr>
          <w:sz w:val="28"/>
          <w:szCs w:val="28"/>
        </w:rPr>
        <w:t>1. Tổ chức, cá nhân gồm doanh nghiệp, cá nhân trong và ngoài nước có dự án đổi mới sáng tạo, dự án khởi nghiệp sáng tạo trên địa bàn thành phố.</w:t>
      </w:r>
    </w:p>
    <w:p w14:paraId="7AA1561C" w14:textId="77777777" w:rsidR="006E3023" w:rsidRPr="00C13E9F" w:rsidRDefault="006E3023" w:rsidP="00C91B2A">
      <w:pPr>
        <w:spacing w:before="120" w:after="120"/>
        <w:ind w:firstLine="720"/>
        <w:jc w:val="both"/>
        <w:rPr>
          <w:sz w:val="28"/>
          <w:szCs w:val="28"/>
        </w:rPr>
      </w:pPr>
      <w:r w:rsidRPr="00C13E9F">
        <w:rPr>
          <w:sz w:val="28"/>
          <w:szCs w:val="28"/>
        </w:rPr>
        <w:t>2. Tổ chức, cá nhân hỗ trợ đổi mới sáng tạo, khởi nghiệp sáng tạo gồm tổ chức trung gian hỗ trợ khởi nghiệp đổi mới sáng tạo trong và ngoài nước, doanh nghiệp quản lý quỹ, quỹ đầu tư trong và ngoài nước và cá nhân hỗ trợ đổi mới sáng tạo, khởi nghiệp sáng tạo trong và ngoài nước có hoạt động hỗ trợ đổi mới sáng tạo, khởi nghiệp sáng tạo trên địa bàn thành phố.</w:t>
      </w:r>
    </w:p>
    <w:p w14:paraId="1A715F4B" w14:textId="77777777" w:rsidR="006E3023" w:rsidRPr="00C13E9F" w:rsidRDefault="006E3023" w:rsidP="00C91B2A">
      <w:pPr>
        <w:spacing w:before="120" w:after="120"/>
        <w:ind w:firstLine="720"/>
        <w:jc w:val="both"/>
        <w:rPr>
          <w:sz w:val="28"/>
          <w:szCs w:val="28"/>
        </w:rPr>
      </w:pPr>
      <w:r w:rsidRPr="00C13E9F">
        <w:rPr>
          <w:sz w:val="28"/>
          <w:szCs w:val="28"/>
        </w:rPr>
        <w:t xml:space="preserve">3. Các đơn vị sự nghiệp công lập thuộc Sở Khoa học và Công nghệ. </w:t>
      </w:r>
    </w:p>
    <w:p w14:paraId="4B0774F2" w14:textId="0A61821D" w:rsidR="009D046C" w:rsidRPr="00C13E9F" w:rsidRDefault="006E3023" w:rsidP="00C91B2A">
      <w:pPr>
        <w:spacing w:before="120" w:after="120"/>
        <w:ind w:firstLine="709"/>
        <w:jc w:val="both"/>
        <w:rPr>
          <w:sz w:val="28"/>
          <w:szCs w:val="28"/>
        </w:rPr>
      </w:pPr>
      <w:r w:rsidRPr="00C13E9F">
        <w:rPr>
          <w:sz w:val="28"/>
          <w:szCs w:val="28"/>
        </w:rPr>
        <w:t>4. Các cơ quan quản lý nhà nước, các tổ chức và cá nhân khác có liên quan.</w:t>
      </w:r>
    </w:p>
    <w:p w14:paraId="781E56A8" w14:textId="5AFE9DB7" w:rsidR="009D046C" w:rsidRPr="00C13E9F" w:rsidRDefault="009D046C" w:rsidP="00C91B2A">
      <w:pPr>
        <w:spacing w:before="120" w:after="120"/>
        <w:ind w:firstLine="709"/>
        <w:jc w:val="both"/>
        <w:rPr>
          <w:b/>
          <w:sz w:val="28"/>
          <w:szCs w:val="28"/>
        </w:rPr>
      </w:pPr>
      <w:r w:rsidRPr="00C13E9F">
        <w:rPr>
          <w:b/>
          <w:sz w:val="28"/>
          <w:szCs w:val="28"/>
        </w:rPr>
        <w:tab/>
        <w:t xml:space="preserve">2. Bố cục của dự thảo </w:t>
      </w:r>
      <w:r w:rsidR="00A14966" w:rsidRPr="00C13E9F">
        <w:rPr>
          <w:b/>
          <w:sz w:val="28"/>
          <w:szCs w:val="28"/>
        </w:rPr>
        <w:t>Nghị quyết</w:t>
      </w:r>
    </w:p>
    <w:p w14:paraId="0059FE6B" w14:textId="407D0089" w:rsidR="00A14966" w:rsidRPr="00C13E9F" w:rsidRDefault="009D046C" w:rsidP="00C91B2A">
      <w:pPr>
        <w:spacing w:before="120" w:after="120"/>
        <w:ind w:firstLine="709"/>
        <w:jc w:val="both"/>
        <w:rPr>
          <w:bCs/>
          <w:sz w:val="28"/>
          <w:szCs w:val="28"/>
        </w:rPr>
      </w:pPr>
      <w:r w:rsidRPr="00C13E9F">
        <w:rPr>
          <w:sz w:val="28"/>
          <w:szCs w:val="28"/>
        </w:rPr>
        <w:t xml:space="preserve">Dự thảo </w:t>
      </w:r>
      <w:r w:rsidR="00A14966" w:rsidRPr="00C13E9F">
        <w:rPr>
          <w:sz w:val="28"/>
          <w:szCs w:val="28"/>
        </w:rPr>
        <w:t>Nghị quyết gồm</w:t>
      </w:r>
      <w:r w:rsidR="00A14966" w:rsidRPr="00C13E9F">
        <w:rPr>
          <w:bCs/>
          <w:sz w:val="28"/>
          <w:szCs w:val="28"/>
        </w:rPr>
        <w:t xml:space="preserve"> 0</w:t>
      </w:r>
      <w:r w:rsidR="00871ABD" w:rsidRPr="00C13E9F">
        <w:rPr>
          <w:bCs/>
          <w:sz w:val="28"/>
          <w:szCs w:val="28"/>
        </w:rPr>
        <w:t>5</w:t>
      </w:r>
      <w:r w:rsidR="00A14966" w:rsidRPr="00C13E9F">
        <w:rPr>
          <w:bCs/>
          <w:sz w:val="28"/>
          <w:szCs w:val="28"/>
        </w:rPr>
        <w:t xml:space="preserve"> Chương, 1</w:t>
      </w:r>
      <w:r w:rsidR="006E3023" w:rsidRPr="00C13E9F">
        <w:rPr>
          <w:bCs/>
          <w:sz w:val="28"/>
          <w:szCs w:val="28"/>
        </w:rPr>
        <w:t>4</w:t>
      </w:r>
      <w:r w:rsidR="00A14966" w:rsidRPr="00C13E9F">
        <w:rPr>
          <w:bCs/>
          <w:sz w:val="28"/>
          <w:szCs w:val="28"/>
        </w:rPr>
        <w:t xml:space="preserve"> Điều và 0</w:t>
      </w:r>
      <w:r w:rsidR="00AE61E8" w:rsidRPr="00C13E9F">
        <w:rPr>
          <w:bCs/>
          <w:sz w:val="28"/>
          <w:szCs w:val="28"/>
        </w:rPr>
        <w:t>3</w:t>
      </w:r>
      <w:r w:rsidR="00A14966" w:rsidRPr="00C13E9F">
        <w:rPr>
          <w:bCs/>
          <w:sz w:val="28"/>
          <w:szCs w:val="28"/>
        </w:rPr>
        <w:t xml:space="preserve"> Phụ lục:</w:t>
      </w:r>
    </w:p>
    <w:p w14:paraId="554DE522" w14:textId="3B73A4B6" w:rsidR="00E536D5" w:rsidRPr="00C13E9F" w:rsidRDefault="00E536D5" w:rsidP="00C91B2A">
      <w:pPr>
        <w:widowControl w:val="0"/>
        <w:spacing w:before="120" w:after="120"/>
        <w:ind w:firstLine="709"/>
        <w:jc w:val="both"/>
        <w:rPr>
          <w:bCs/>
          <w:sz w:val="28"/>
          <w:szCs w:val="28"/>
        </w:rPr>
      </w:pPr>
      <w:r w:rsidRPr="00C13E9F">
        <w:rPr>
          <w:bCs/>
          <w:sz w:val="28"/>
          <w:szCs w:val="28"/>
        </w:rPr>
        <w:t>Chương I: Quy định chung</w:t>
      </w:r>
    </w:p>
    <w:p w14:paraId="285C25ED" w14:textId="77777777" w:rsidR="00E536D5" w:rsidRPr="00C13E9F" w:rsidRDefault="00E536D5" w:rsidP="00C91B2A">
      <w:pPr>
        <w:widowControl w:val="0"/>
        <w:spacing w:before="120" w:after="120"/>
        <w:ind w:firstLine="720"/>
        <w:jc w:val="both"/>
        <w:rPr>
          <w:sz w:val="28"/>
          <w:szCs w:val="28"/>
        </w:rPr>
      </w:pPr>
      <w:r w:rsidRPr="00C13E9F">
        <w:rPr>
          <w:sz w:val="28"/>
          <w:szCs w:val="28"/>
        </w:rPr>
        <w:t>Điều 1. Phạm vi điều chỉnh</w:t>
      </w:r>
    </w:p>
    <w:p w14:paraId="7227CBB6" w14:textId="77777777" w:rsidR="00E536D5" w:rsidRPr="00C13E9F" w:rsidRDefault="00E536D5" w:rsidP="00C91B2A">
      <w:pPr>
        <w:widowControl w:val="0"/>
        <w:spacing w:before="120" w:after="120"/>
        <w:ind w:firstLine="720"/>
        <w:jc w:val="both"/>
        <w:rPr>
          <w:bCs/>
          <w:sz w:val="28"/>
          <w:szCs w:val="28"/>
        </w:rPr>
      </w:pPr>
      <w:r w:rsidRPr="00C13E9F">
        <w:rPr>
          <w:bCs/>
          <w:sz w:val="28"/>
          <w:szCs w:val="28"/>
        </w:rPr>
        <w:lastRenderedPageBreak/>
        <w:t>Điều 2. Đối tượng áp dụng</w:t>
      </w:r>
    </w:p>
    <w:p w14:paraId="7BBF046B" w14:textId="77777777" w:rsidR="00E536D5" w:rsidRPr="00C13E9F" w:rsidRDefault="00E536D5" w:rsidP="00C91B2A">
      <w:pPr>
        <w:widowControl w:val="0"/>
        <w:spacing w:before="120" w:after="120"/>
        <w:ind w:firstLine="720"/>
        <w:jc w:val="both"/>
        <w:rPr>
          <w:bCs/>
          <w:sz w:val="28"/>
          <w:szCs w:val="28"/>
        </w:rPr>
      </w:pPr>
      <w:r w:rsidRPr="00C13E9F">
        <w:rPr>
          <w:bCs/>
          <w:sz w:val="28"/>
          <w:szCs w:val="28"/>
        </w:rPr>
        <w:t>Điều 3. Giải thích từ ngữ</w:t>
      </w:r>
    </w:p>
    <w:p w14:paraId="6A196E16" w14:textId="77777777" w:rsidR="00E536D5" w:rsidRPr="00C13E9F" w:rsidRDefault="00E536D5" w:rsidP="00C91B2A">
      <w:pPr>
        <w:widowControl w:val="0"/>
        <w:spacing w:before="120" w:after="120"/>
        <w:ind w:firstLine="720"/>
        <w:jc w:val="both"/>
        <w:rPr>
          <w:bCs/>
          <w:sz w:val="28"/>
          <w:szCs w:val="28"/>
        </w:rPr>
      </w:pPr>
      <w:r w:rsidRPr="00C13E9F">
        <w:rPr>
          <w:bCs/>
          <w:sz w:val="28"/>
          <w:szCs w:val="28"/>
        </w:rPr>
        <w:t>Điều 4. Nguyên tắc chung</w:t>
      </w:r>
    </w:p>
    <w:p w14:paraId="6CA12D83" w14:textId="41D20441" w:rsidR="00E536D5" w:rsidRPr="00C13E9F" w:rsidRDefault="00E536D5" w:rsidP="00C91B2A">
      <w:pPr>
        <w:widowControl w:val="0"/>
        <w:spacing w:before="120" w:after="120"/>
        <w:ind w:firstLine="709"/>
        <w:jc w:val="both"/>
        <w:rPr>
          <w:bCs/>
          <w:sz w:val="28"/>
          <w:szCs w:val="28"/>
        </w:rPr>
      </w:pPr>
      <w:r w:rsidRPr="00C13E9F">
        <w:rPr>
          <w:bCs/>
          <w:sz w:val="28"/>
          <w:szCs w:val="28"/>
        </w:rPr>
        <w:t>Chương II: Đối tượng, tiêu chí được thuê trực tiếp tài sản kết cấu hạ tầng khoa học công nghệ, đổi mới sáng tạo không thông qua đấu giá</w:t>
      </w:r>
    </w:p>
    <w:p w14:paraId="7E5BED87" w14:textId="77777777" w:rsidR="00E536D5" w:rsidRPr="00C13E9F" w:rsidRDefault="00E536D5" w:rsidP="00C91B2A">
      <w:pPr>
        <w:widowControl w:val="0"/>
        <w:spacing w:before="120" w:after="120"/>
        <w:ind w:firstLine="720"/>
        <w:jc w:val="both"/>
        <w:rPr>
          <w:sz w:val="28"/>
          <w:szCs w:val="28"/>
        </w:rPr>
      </w:pPr>
      <w:r w:rsidRPr="00C13E9F">
        <w:rPr>
          <w:sz w:val="28"/>
          <w:szCs w:val="28"/>
        </w:rPr>
        <w:t>Điều 5. Đối tượng được thuê trực tiếp</w:t>
      </w:r>
    </w:p>
    <w:p w14:paraId="27B44676" w14:textId="77777777" w:rsidR="00E536D5" w:rsidRPr="00C13E9F" w:rsidRDefault="00E536D5" w:rsidP="00C91B2A">
      <w:pPr>
        <w:widowControl w:val="0"/>
        <w:spacing w:before="120" w:after="120"/>
        <w:ind w:firstLine="720"/>
        <w:jc w:val="both"/>
        <w:rPr>
          <w:sz w:val="28"/>
          <w:szCs w:val="28"/>
        </w:rPr>
      </w:pPr>
      <w:r w:rsidRPr="00C13E9F">
        <w:rPr>
          <w:sz w:val="28"/>
          <w:szCs w:val="28"/>
        </w:rPr>
        <w:t>Điều 6. Tiêu chí được thuê</w:t>
      </w:r>
    </w:p>
    <w:p w14:paraId="49FFDE6E" w14:textId="48000167" w:rsidR="00E536D5" w:rsidRPr="00C13E9F" w:rsidRDefault="00E536D5" w:rsidP="00C91B2A">
      <w:pPr>
        <w:widowControl w:val="0"/>
        <w:spacing w:before="120" w:after="120"/>
        <w:ind w:firstLine="709"/>
        <w:jc w:val="both"/>
        <w:rPr>
          <w:bCs/>
          <w:sz w:val="28"/>
          <w:szCs w:val="28"/>
        </w:rPr>
      </w:pPr>
      <w:r w:rsidRPr="00C13E9F">
        <w:rPr>
          <w:bCs/>
          <w:sz w:val="28"/>
          <w:szCs w:val="28"/>
        </w:rPr>
        <w:t>Chương III: Nội dung, mức hỗ trợ và trình tự, thủ tục hỗ trợ kinh phí cho các đối tượng sử dụng tài sản kết cấu hạ tầng khoa học và công nghệ</w:t>
      </w:r>
    </w:p>
    <w:p w14:paraId="7804F953" w14:textId="77777777" w:rsidR="00E536D5" w:rsidRPr="00C13E9F" w:rsidRDefault="00E536D5" w:rsidP="00C91B2A">
      <w:pPr>
        <w:widowControl w:val="0"/>
        <w:spacing w:before="120" w:after="120"/>
        <w:ind w:firstLine="720"/>
        <w:jc w:val="both"/>
        <w:rPr>
          <w:bCs/>
          <w:sz w:val="28"/>
          <w:szCs w:val="28"/>
        </w:rPr>
      </w:pPr>
      <w:r w:rsidRPr="00C13E9F">
        <w:rPr>
          <w:bCs/>
          <w:sz w:val="28"/>
          <w:szCs w:val="28"/>
        </w:rPr>
        <w:t>Điều 7. Đối tượng được hỗ trợ</w:t>
      </w:r>
    </w:p>
    <w:p w14:paraId="71DDDD69" w14:textId="77777777" w:rsidR="00E536D5" w:rsidRPr="00C13E9F" w:rsidRDefault="00E536D5" w:rsidP="00C91B2A">
      <w:pPr>
        <w:widowControl w:val="0"/>
        <w:spacing w:before="120" w:after="120"/>
        <w:ind w:firstLine="720"/>
        <w:jc w:val="both"/>
        <w:rPr>
          <w:bCs/>
          <w:sz w:val="28"/>
          <w:szCs w:val="28"/>
        </w:rPr>
      </w:pPr>
      <w:r w:rsidRPr="00C13E9F">
        <w:rPr>
          <w:bCs/>
          <w:sz w:val="28"/>
          <w:szCs w:val="28"/>
        </w:rPr>
        <w:t>Điều 8. Nội dung, mức và thời gian hỗ trợ</w:t>
      </w:r>
    </w:p>
    <w:p w14:paraId="6783F383" w14:textId="77777777" w:rsidR="00E536D5" w:rsidRPr="00C13E9F" w:rsidRDefault="00E536D5" w:rsidP="00C91B2A">
      <w:pPr>
        <w:widowControl w:val="0"/>
        <w:spacing w:before="120" w:after="120"/>
        <w:ind w:firstLine="720"/>
        <w:jc w:val="both"/>
        <w:rPr>
          <w:bCs/>
          <w:sz w:val="28"/>
          <w:szCs w:val="28"/>
        </w:rPr>
      </w:pPr>
      <w:r w:rsidRPr="00C13E9F">
        <w:rPr>
          <w:bCs/>
          <w:sz w:val="28"/>
          <w:szCs w:val="28"/>
        </w:rPr>
        <w:t>Điều 9. Trình tự, thủ tục hỗ trợ</w:t>
      </w:r>
    </w:p>
    <w:p w14:paraId="4C21D7DC" w14:textId="249F3F8E" w:rsidR="00E536D5" w:rsidRPr="00C13E9F" w:rsidRDefault="00E536D5" w:rsidP="00C91B2A">
      <w:pPr>
        <w:widowControl w:val="0"/>
        <w:spacing w:before="120" w:after="120"/>
        <w:ind w:firstLine="709"/>
        <w:jc w:val="both"/>
        <w:rPr>
          <w:bCs/>
          <w:sz w:val="28"/>
          <w:szCs w:val="28"/>
        </w:rPr>
      </w:pPr>
      <w:r w:rsidRPr="00C13E9F">
        <w:rPr>
          <w:bCs/>
          <w:sz w:val="28"/>
          <w:szCs w:val="28"/>
        </w:rPr>
        <w:t>Chương IV: Hình thức, trình tự, thủ tục giao và xử lý tài sản kết cấu hạ tầng khoa học và công nghệ</w:t>
      </w:r>
    </w:p>
    <w:p w14:paraId="4962E2A5" w14:textId="77777777" w:rsidR="00E536D5" w:rsidRPr="00C13E9F" w:rsidRDefault="00E536D5" w:rsidP="00C91B2A">
      <w:pPr>
        <w:widowControl w:val="0"/>
        <w:spacing w:before="120" w:after="120"/>
        <w:ind w:firstLine="720"/>
        <w:jc w:val="both"/>
        <w:rPr>
          <w:bCs/>
          <w:sz w:val="28"/>
          <w:szCs w:val="28"/>
        </w:rPr>
      </w:pPr>
      <w:r w:rsidRPr="00C13E9F">
        <w:rPr>
          <w:bCs/>
          <w:sz w:val="28"/>
          <w:szCs w:val="28"/>
        </w:rPr>
        <w:t>Điều 10. Hình thức giao tài sản kết cấu hạ tầng khoa học công nghệ, đổi mới sáng tạo</w:t>
      </w:r>
    </w:p>
    <w:p w14:paraId="719DB7F8" w14:textId="77777777" w:rsidR="00E536D5" w:rsidRPr="00C13E9F" w:rsidRDefault="00E536D5" w:rsidP="00C91B2A">
      <w:pPr>
        <w:widowControl w:val="0"/>
        <w:spacing w:before="120" w:after="120"/>
        <w:ind w:firstLine="720"/>
        <w:jc w:val="both"/>
        <w:rPr>
          <w:sz w:val="28"/>
          <w:szCs w:val="28"/>
        </w:rPr>
      </w:pPr>
      <w:r w:rsidRPr="00C13E9F">
        <w:rPr>
          <w:sz w:val="28"/>
          <w:szCs w:val="28"/>
        </w:rPr>
        <w:t xml:space="preserve">Điều 11. Trình tự, thủ tục giao tài sản kết cấu hạ tầng khoa học công nghệ, đổi mới sáng tạo </w:t>
      </w:r>
    </w:p>
    <w:p w14:paraId="4AA791BD" w14:textId="77777777" w:rsidR="00E536D5" w:rsidRPr="00C13E9F" w:rsidRDefault="00E536D5" w:rsidP="00C91B2A">
      <w:pPr>
        <w:widowControl w:val="0"/>
        <w:spacing w:before="120" w:after="120"/>
        <w:ind w:firstLine="720"/>
        <w:jc w:val="both"/>
        <w:rPr>
          <w:sz w:val="28"/>
          <w:szCs w:val="28"/>
        </w:rPr>
      </w:pPr>
      <w:r w:rsidRPr="00C13E9F">
        <w:rPr>
          <w:sz w:val="28"/>
          <w:szCs w:val="28"/>
        </w:rPr>
        <w:t xml:space="preserve">Điều 12. Trình tự, thủ tục xử lý tài sản kết cấu hạ tầng khoa học công nghệ, đổi mới sáng tạo </w:t>
      </w:r>
    </w:p>
    <w:p w14:paraId="198EE830" w14:textId="611EB80D" w:rsidR="00E536D5" w:rsidRPr="00C13E9F" w:rsidRDefault="00E536D5" w:rsidP="00C91B2A">
      <w:pPr>
        <w:widowControl w:val="0"/>
        <w:spacing w:before="120" w:after="120"/>
        <w:ind w:firstLine="709"/>
        <w:jc w:val="both"/>
        <w:rPr>
          <w:bCs/>
          <w:sz w:val="28"/>
          <w:szCs w:val="28"/>
        </w:rPr>
      </w:pPr>
      <w:r w:rsidRPr="00C13E9F">
        <w:rPr>
          <w:bCs/>
          <w:sz w:val="28"/>
          <w:szCs w:val="28"/>
        </w:rPr>
        <w:t>Chương V: Tổ chức thực hiện</w:t>
      </w:r>
    </w:p>
    <w:p w14:paraId="1A6E3BD4" w14:textId="77777777" w:rsidR="00E536D5" w:rsidRPr="00C13E9F" w:rsidRDefault="00E536D5" w:rsidP="00C91B2A">
      <w:pPr>
        <w:widowControl w:val="0"/>
        <w:spacing w:before="120" w:after="120"/>
        <w:ind w:firstLine="720"/>
        <w:jc w:val="both"/>
        <w:rPr>
          <w:sz w:val="28"/>
          <w:szCs w:val="28"/>
        </w:rPr>
      </w:pPr>
      <w:r w:rsidRPr="00C13E9F">
        <w:rPr>
          <w:sz w:val="28"/>
          <w:szCs w:val="28"/>
        </w:rPr>
        <w:t>Điều 13. Kinh phí thực hiện</w:t>
      </w:r>
    </w:p>
    <w:p w14:paraId="6976724F" w14:textId="7287A95B" w:rsidR="00C46F1B" w:rsidRPr="00C13E9F" w:rsidRDefault="00E536D5" w:rsidP="00C91B2A">
      <w:pPr>
        <w:spacing w:before="120" w:after="120"/>
        <w:ind w:firstLine="720"/>
        <w:jc w:val="both"/>
        <w:rPr>
          <w:sz w:val="28"/>
          <w:szCs w:val="28"/>
        </w:rPr>
      </w:pPr>
      <w:r w:rsidRPr="00C13E9F">
        <w:rPr>
          <w:sz w:val="28"/>
          <w:szCs w:val="28"/>
        </w:rPr>
        <w:t>Điều 14. Điều khoản thi hành</w:t>
      </w:r>
      <w:r w:rsidR="00871ABD" w:rsidRPr="00C13E9F" w:rsidDel="00871ABD">
        <w:rPr>
          <w:sz w:val="28"/>
          <w:szCs w:val="28"/>
        </w:rPr>
        <w:t xml:space="preserve"> </w:t>
      </w:r>
    </w:p>
    <w:p w14:paraId="43F9288D" w14:textId="77777777" w:rsidR="009D046C" w:rsidRPr="00C13E9F" w:rsidRDefault="009D046C" w:rsidP="00C91B2A">
      <w:pPr>
        <w:spacing w:before="120" w:after="120"/>
        <w:ind w:firstLine="709"/>
        <w:jc w:val="both"/>
        <w:rPr>
          <w:b/>
          <w:sz w:val="28"/>
          <w:szCs w:val="28"/>
          <w:lang w:val="nb-NO"/>
        </w:rPr>
      </w:pPr>
      <w:r w:rsidRPr="00C13E9F">
        <w:rPr>
          <w:b/>
          <w:sz w:val="28"/>
          <w:szCs w:val="28"/>
          <w:lang w:val="nb-NO"/>
        </w:rPr>
        <w:t>3. Nội dung cơ bản</w:t>
      </w:r>
    </w:p>
    <w:p w14:paraId="21B2738D" w14:textId="77777777" w:rsidR="00187A8C" w:rsidRPr="00C13E9F" w:rsidRDefault="00FC6D0F" w:rsidP="00C91B2A">
      <w:pPr>
        <w:widowControl w:val="0"/>
        <w:spacing w:before="120" w:after="120"/>
        <w:ind w:firstLine="709"/>
        <w:jc w:val="both"/>
        <w:rPr>
          <w:sz w:val="28"/>
          <w:szCs w:val="28"/>
          <w:lang w:val="nb-NO"/>
        </w:rPr>
      </w:pPr>
      <w:r w:rsidRPr="00C13E9F">
        <w:rPr>
          <w:sz w:val="28"/>
          <w:szCs w:val="28"/>
          <w:lang w:val="nb-NO"/>
        </w:rPr>
        <w:t xml:space="preserve">- </w:t>
      </w:r>
      <w:r w:rsidR="00187A8C" w:rsidRPr="00C13E9F">
        <w:rPr>
          <w:sz w:val="28"/>
          <w:szCs w:val="28"/>
          <w:lang w:val="nb-NO"/>
        </w:rPr>
        <w:t>Quy định đối tượng, tiêu chí được thuê trực tiếp tài sản kết cấu hạ tầng khoa học, công nghệ, đổi mới sáng tạo không thông qua đấu giá.</w:t>
      </w:r>
    </w:p>
    <w:p w14:paraId="5607A49D" w14:textId="77777777" w:rsidR="00187A8C" w:rsidRPr="00C13E9F" w:rsidRDefault="00187A8C" w:rsidP="00C91B2A">
      <w:pPr>
        <w:widowControl w:val="0"/>
        <w:spacing w:before="120" w:after="120"/>
        <w:ind w:firstLine="709"/>
        <w:jc w:val="both"/>
        <w:rPr>
          <w:sz w:val="28"/>
          <w:szCs w:val="28"/>
          <w:lang w:val="nb-NO"/>
        </w:rPr>
      </w:pPr>
      <w:r w:rsidRPr="00C13E9F">
        <w:rPr>
          <w:sz w:val="28"/>
          <w:szCs w:val="28"/>
          <w:lang w:val="nb-NO"/>
        </w:rPr>
        <w:t xml:space="preserve">- Quy định nội dung, mức hỗ trợ và trình tự, thủ tục hỗ trợ kinh phí cho các đối tượng sử dụng tài sản kết cấu hạ tầng khoa học và công nghệ. </w:t>
      </w:r>
    </w:p>
    <w:p w14:paraId="7E43044E" w14:textId="77777777" w:rsidR="00187A8C" w:rsidRPr="00C13E9F" w:rsidRDefault="00187A8C" w:rsidP="00C91B2A">
      <w:pPr>
        <w:widowControl w:val="0"/>
        <w:spacing w:before="120" w:after="120"/>
        <w:ind w:firstLine="709"/>
        <w:jc w:val="both"/>
        <w:rPr>
          <w:sz w:val="28"/>
          <w:szCs w:val="28"/>
          <w:lang w:val="nb-NO"/>
        </w:rPr>
      </w:pPr>
      <w:r w:rsidRPr="00C13E9F">
        <w:rPr>
          <w:sz w:val="28"/>
          <w:szCs w:val="28"/>
          <w:lang w:val="nb-NO"/>
        </w:rPr>
        <w:t>- Quy định hình thức, trình tự, thủ tục giao và xử lý tài sản kết cấu hạ tầng khoa học và công nghệ.</w:t>
      </w:r>
    </w:p>
    <w:p w14:paraId="0747DAAD" w14:textId="6C092C67" w:rsidR="00FC6D0F" w:rsidRPr="00C13E9F" w:rsidRDefault="00187A8C" w:rsidP="00C91B2A">
      <w:pPr>
        <w:spacing w:before="120" w:after="120"/>
        <w:ind w:firstLine="709"/>
        <w:jc w:val="both"/>
        <w:rPr>
          <w:sz w:val="28"/>
          <w:szCs w:val="28"/>
          <w:lang w:val="nb-NO"/>
        </w:rPr>
      </w:pPr>
      <w:r w:rsidRPr="00C13E9F">
        <w:rPr>
          <w:sz w:val="28"/>
          <w:szCs w:val="28"/>
          <w:lang w:val="nb-NO"/>
        </w:rPr>
        <w:t>- Nguồn kinh phí hỗ trợ</w:t>
      </w:r>
      <w:r w:rsidR="00FC6D0F" w:rsidRPr="00C13E9F">
        <w:rPr>
          <w:sz w:val="28"/>
          <w:szCs w:val="28"/>
          <w:lang w:val="nb-NO"/>
        </w:rPr>
        <w:t>.</w:t>
      </w:r>
    </w:p>
    <w:p w14:paraId="2C615C82" w14:textId="39262435" w:rsidR="009D046C" w:rsidRPr="00C13E9F" w:rsidRDefault="009D046C" w:rsidP="00C91B2A">
      <w:pPr>
        <w:spacing w:before="120" w:after="120"/>
        <w:ind w:firstLine="709"/>
        <w:jc w:val="both"/>
        <w:rPr>
          <w:sz w:val="28"/>
          <w:szCs w:val="28"/>
          <w:lang w:val="nb-NO"/>
        </w:rPr>
      </w:pPr>
      <w:r w:rsidRPr="00C13E9F">
        <w:rPr>
          <w:sz w:val="28"/>
          <w:szCs w:val="28"/>
          <w:lang w:val="nb-NO"/>
        </w:rPr>
        <w:tab/>
      </w:r>
      <w:r w:rsidRPr="00C13E9F">
        <w:rPr>
          <w:b/>
          <w:sz w:val="28"/>
          <w:szCs w:val="28"/>
          <w:lang w:val="nb-NO"/>
        </w:rPr>
        <w:t xml:space="preserve"> V. NHỮNG NỘI DUNG BỔ SUNG MỚI SO VỚI DỰ THẢO VĂN BẢN GỬI THẨM ĐỊNH (NẾU CÓ):</w:t>
      </w:r>
      <w:r w:rsidRPr="00C13E9F">
        <w:rPr>
          <w:sz w:val="28"/>
          <w:szCs w:val="28"/>
          <w:lang w:val="nb-NO"/>
        </w:rPr>
        <w:t xml:space="preserve"> Không</w:t>
      </w:r>
    </w:p>
    <w:p w14:paraId="2E26C33D" w14:textId="07078252" w:rsidR="009D046C" w:rsidRPr="00C13E9F" w:rsidRDefault="009D046C" w:rsidP="00C91B2A">
      <w:pPr>
        <w:spacing w:before="120" w:after="120"/>
        <w:ind w:firstLine="709"/>
        <w:jc w:val="both"/>
        <w:rPr>
          <w:b/>
          <w:sz w:val="28"/>
          <w:szCs w:val="28"/>
          <w:lang w:val="nb-NO"/>
        </w:rPr>
      </w:pPr>
      <w:r w:rsidRPr="00C13E9F">
        <w:rPr>
          <w:b/>
          <w:sz w:val="28"/>
          <w:szCs w:val="28"/>
          <w:lang w:val="nb-NO"/>
        </w:rPr>
        <w:lastRenderedPageBreak/>
        <w:t xml:space="preserve">VI. DỰ KIẾN NGUỒN LỰC, ĐIỀU KIỆN BẢO ĐẢM CHO VIỆC THI HÀNH VĂN BẢN VÀ THỜI GIAN TRÌNH BAN HÀNH </w:t>
      </w:r>
      <w:r w:rsidR="00C46F1B" w:rsidRPr="00C13E9F">
        <w:rPr>
          <w:b/>
          <w:sz w:val="28"/>
          <w:szCs w:val="28"/>
          <w:lang w:val="nb-NO"/>
        </w:rPr>
        <w:t>NGHỊ QUYẾT</w:t>
      </w:r>
    </w:p>
    <w:p w14:paraId="03594D0C" w14:textId="2A8E5374" w:rsidR="00DC5C74" w:rsidRPr="00C13E9F" w:rsidRDefault="00DC5C74" w:rsidP="00C91B2A">
      <w:pPr>
        <w:spacing w:before="120" w:after="120"/>
        <w:ind w:firstLine="709"/>
        <w:jc w:val="both"/>
        <w:rPr>
          <w:sz w:val="28"/>
          <w:szCs w:val="28"/>
          <w:lang w:val="nb-NO"/>
        </w:rPr>
      </w:pPr>
      <w:r w:rsidRPr="00C13E9F">
        <w:rPr>
          <w:sz w:val="28"/>
          <w:szCs w:val="28"/>
          <w:lang w:val="nb-NO"/>
        </w:rPr>
        <w:t xml:space="preserve">1. Dự kiến trình Hội đồng nhân dân thành phố xem xét thông qua tại kỳ họp </w:t>
      </w:r>
      <w:r w:rsidR="001926BF" w:rsidRPr="00C13E9F">
        <w:rPr>
          <w:sz w:val="28"/>
          <w:szCs w:val="28"/>
          <w:lang w:val="nb-NO"/>
        </w:rPr>
        <w:t>................</w:t>
      </w:r>
      <w:r w:rsidRPr="00C13E9F">
        <w:rPr>
          <w:sz w:val="28"/>
          <w:szCs w:val="28"/>
          <w:lang w:val="nb-NO"/>
        </w:rPr>
        <w:t>.</w:t>
      </w:r>
    </w:p>
    <w:p w14:paraId="007719A6" w14:textId="77777777" w:rsidR="00DC5C74" w:rsidRPr="00C13E9F" w:rsidRDefault="00DC5C74" w:rsidP="00BB1F84">
      <w:pPr>
        <w:spacing w:before="120" w:after="120"/>
        <w:ind w:firstLine="709"/>
        <w:jc w:val="both"/>
        <w:rPr>
          <w:sz w:val="28"/>
          <w:szCs w:val="28"/>
          <w:lang w:val="nb-NO"/>
        </w:rPr>
      </w:pPr>
      <w:r w:rsidRPr="00C13E9F">
        <w:rPr>
          <w:sz w:val="28"/>
          <w:szCs w:val="28"/>
          <w:lang w:val="nb-NO"/>
        </w:rPr>
        <w:t>2. Sau khi Nghị quyết được ban hành, Ủy ban nhân dân thành phố sẽ chỉ đạo cơ quan có liên quan sắp xếp, bố trí nguồn kinh phí và tổ chức thực hiện Nghị quyết theo quy định.</w:t>
      </w:r>
      <w:r w:rsidR="009D046C" w:rsidRPr="00C13E9F">
        <w:rPr>
          <w:sz w:val="28"/>
          <w:szCs w:val="28"/>
          <w:lang w:val="nb-NO"/>
        </w:rPr>
        <w:tab/>
      </w:r>
    </w:p>
    <w:p w14:paraId="687E2A47" w14:textId="35B8B6E6" w:rsidR="009D046C" w:rsidRPr="00C13E9F" w:rsidRDefault="009D046C" w:rsidP="00BB1F84">
      <w:pPr>
        <w:spacing w:before="120" w:after="120"/>
        <w:ind w:firstLine="709"/>
        <w:jc w:val="both"/>
        <w:rPr>
          <w:sz w:val="28"/>
          <w:szCs w:val="28"/>
          <w:lang w:val="nb-NO"/>
        </w:rPr>
      </w:pPr>
      <w:r w:rsidRPr="00C13E9F">
        <w:rPr>
          <w:sz w:val="28"/>
          <w:szCs w:val="28"/>
          <w:lang w:val="nb-NO"/>
        </w:rPr>
        <w:t xml:space="preserve">Trên đây là Tờ trình về dự thảo </w:t>
      </w:r>
      <w:r w:rsidR="009C7CE6" w:rsidRPr="00C13E9F">
        <w:rPr>
          <w:sz w:val="28"/>
          <w:szCs w:val="28"/>
          <w:lang w:val="nb-NO"/>
        </w:rPr>
        <w:t>Nghị quyết</w:t>
      </w:r>
      <w:r w:rsidRPr="00C13E9F">
        <w:rPr>
          <w:sz w:val="28"/>
          <w:szCs w:val="28"/>
          <w:lang w:val="nb-NO"/>
        </w:rPr>
        <w:t xml:space="preserve"> </w:t>
      </w:r>
      <w:r w:rsidR="009C7CE6" w:rsidRPr="00C13E9F">
        <w:rPr>
          <w:sz w:val="28"/>
          <w:szCs w:val="28"/>
          <w:lang w:val="nb-NO"/>
        </w:rPr>
        <w:t xml:space="preserve">quy định </w:t>
      </w:r>
      <w:r w:rsidR="00E06979" w:rsidRPr="00C13E9F">
        <w:rPr>
          <w:sz w:val="28"/>
          <w:szCs w:val="28"/>
          <w:lang w:val="nb-NO"/>
        </w:rPr>
        <w:t>khai thác, giao, xử lý và hỗ trợ kinh phí sử dụng tài sản kết cấu hạ tầng khoa học công nghệ, đổi mới sáng tạo trên địa bàn thành phố Cần Thơ</w:t>
      </w:r>
      <w:r w:rsidR="00DC5C74" w:rsidRPr="00C13E9F">
        <w:rPr>
          <w:sz w:val="28"/>
          <w:szCs w:val="28"/>
          <w:lang w:val="nb-NO"/>
        </w:rPr>
        <w:t>, Ủy ban nhân dân thành phố kính trình Thường trực Hội đồng nhân dân thành phố xem xét, quyết định./.</w:t>
      </w:r>
    </w:p>
    <w:p w14:paraId="3A512669" w14:textId="3EF8645E" w:rsidR="00351E92" w:rsidRPr="00C13E9F" w:rsidRDefault="00DC5C74" w:rsidP="009D046C">
      <w:pPr>
        <w:widowControl w:val="0"/>
        <w:spacing w:before="100" w:after="100" w:line="288" w:lineRule="auto"/>
        <w:ind w:firstLine="720"/>
        <w:jc w:val="both"/>
        <w:rPr>
          <w:sz w:val="28"/>
          <w:szCs w:val="28"/>
        </w:rPr>
      </w:pPr>
      <w:r w:rsidRPr="00C13E9F">
        <w:rPr>
          <w:i/>
          <w:sz w:val="28"/>
          <w:szCs w:val="28"/>
        </w:rPr>
        <w:t xml:space="preserve">(Đính kèm các file: Dự thảo Nghị quyết; Bản so sánh, thuyết minh của dự thảo Nghị quyết; </w:t>
      </w:r>
      <w:r w:rsidR="00BA2529" w:rsidRPr="00C13E9F">
        <w:rPr>
          <w:rFonts w:eastAsiaTheme="majorEastAsia"/>
          <w:i/>
          <w:iCs/>
          <w:sz w:val="28"/>
          <w:szCs w:val="28"/>
        </w:rPr>
        <w:t>Bản đánh giá thủ tục hành chính;</w:t>
      </w:r>
      <w:r w:rsidR="00BA2529" w:rsidRPr="00C13E9F">
        <w:rPr>
          <w:i/>
          <w:sz w:val="28"/>
          <w:szCs w:val="28"/>
        </w:rPr>
        <w:t xml:space="preserve"> </w:t>
      </w:r>
      <w:r w:rsidRPr="00C13E9F">
        <w:rPr>
          <w:i/>
          <w:sz w:val="28"/>
          <w:szCs w:val="28"/>
        </w:rPr>
        <w:t>Bản tổng hợp ý kiến, tiếp thu, giải trình ý kiến góp ý; Báo cáo thẩm định; báo cáo tiếp thu, giải trình ý kiến thẩm định)</w:t>
      </w:r>
    </w:p>
    <w:p w14:paraId="227B0F3A" w14:textId="77777777" w:rsidR="006834F5" w:rsidRPr="00C13E9F" w:rsidRDefault="006834F5" w:rsidP="001A6586">
      <w:pPr>
        <w:widowControl w:val="0"/>
        <w:spacing w:before="120" w:after="120" w:line="288" w:lineRule="auto"/>
        <w:ind w:firstLine="720"/>
        <w:jc w:val="both"/>
        <w:rPr>
          <w:sz w:val="28"/>
          <w:szCs w:val="28"/>
        </w:rPr>
      </w:pPr>
    </w:p>
    <w:tbl>
      <w:tblPr>
        <w:tblW w:w="0" w:type="auto"/>
        <w:tblLook w:val="04A0" w:firstRow="1" w:lastRow="0" w:firstColumn="1" w:lastColumn="0" w:noHBand="0" w:noVBand="1"/>
      </w:tblPr>
      <w:tblGrid>
        <w:gridCol w:w="4646"/>
        <w:gridCol w:w="4640"/>
      </w:tblGrid>
      <w:tr w:rsidR="00C13E9F" w:rsidRPr="00C13E9F" w14:paraId="5A083A3A" w14:textId="77777777" w:rsidTr="00DC7A8D">
        <w:tc>
          <w:tcPr>
            <w:tcW w:w="4715" w:type="dxa"/>
          </w:tcPr>
          <w:p w14:paraId="41E40AB1" w14:textId="77777777" w:rsidR="00865AA6" w:rsidRPr="00C13E9F" w:rsidRDefault="00865AA6" w:rsidP="00DC7A8D">
            <w:pPr>
              <w:jc w:val="both"/>
              <w:rPr>
                <w:b/>
                <w:sz w:val="28"/>
                <w:szCs w:val="28"/>
              </w:rPr>
            </w:pPr>
            <w:r w:rsidRPr="00C13E9F">
              <w:rPr>
                <w:b/>
                <w:i/>
                <w:sz w:val="28"/>
                <w:szCs w:val="28"/>
              </w:rPr>
              <w:t>Nơi nhận:</w:t>
            </w:r>
            <w:r w:rsidRPr="00C13E9F">
              <w:rPr>
                <w:b/>
                <w:i/>
                <w:sz w:val="28"/>
                <w:szCs w:val="28"/>
              </w:rPr>
              <w:tab/>
            </w:r>
            <w:r w:rsidRPr="00C13E9F">
              <w:rPr>
                <w:b/>
                <w:sz w:val="28"/>
                <w:szCs w:val="28"/>
              </w:rPr>
              <w:tab/>
            </w:r>
            <w:r w:rsidRPr="00C13E9F">
              <w:rPr>
                <w:b/>
                <w:sz w:val="28"/>
                <w:szCs w:val="28"/>
              </w:rPr>
              <w:tab/>
            </w:r>
            <w:r w:rsidRPr="00C13E9F">
              <w:rPr>
                <w:b/>
                <w:sz w:val="28"/>
                <w:szCs w:val="28"/>
              </w:rPr>
              <w:tab/>
            </w:r>
            <w:r w:rsidRPr="00C13E9F">
              <w:rPr>
                <w:b/>
                <w:sz w:val="28"/>
                <w:szCs w:val="28"/>
              </w:rPr>
              <w:tab/>
            </w:r>
          </w:p>
          <w:p w14:paraId="647B128C" w14:textId="77777777" w:rsidR="00865AA6" w:rsidRPr="00C13E9F" w:rsidRDefault="00865AA6" w:rsidP="00DC7A8D">
            <w:pPr>
              <w:jc w:val="both"/>
              <w:rPr>
                <w:rStyle w:val="fontstyle01"/>
                <w:rFonts w:ascii="Times New Roman" w:hAnsi="Times New Roman"/>
                <w:bCs/>
                <w:color w:val="auto"/>
                <w:sz w:val="28"/>
                <w:szCs w:val="28"/>
              </w:rPr>
            </w:pPr>
            <w:r w:rsidRPr="00C13E9F">
              <w:rPr>
                <w:rStyle w:val="fontstyle01"/>
                <w:rFonts w:ascii="Times New Roman" w:hAnsi="Times New Roman"/>
                <w:bCs/>
                <w:color w:val="auto"/>
                <w:sz w:val="28"/>
                <w:szCs w:val="28"/>
              </w:rPr>
              <w:t>- Như trên;</w:t>
            </w:r>
          </w:p>
          <w:p w14:paraId="6083746D" w14:textId="77777777" w:rsidR="00865AA6" w:rsidRPr="00C13E9F" w:rsidRDefault="00865AA6" w:rsidP="00DC7A8D">
            <w:pPr>
              <w:jc w:val="both"/>
              <w:rPr>
                <w:rStyle w:val="fontstyle01"/>
                <w:rFonts w:ascii="Times New Roman" w:hAnsi="Times New Roman"/>
                <w:bCs/>
                <w:color w:val="auto"/>
                <w:sz w:val="28"/>
                <w:szCs w:val="28"/>
              </w:rPr>
            </w:pPr>
            <w:r w:rsidRPr="00C13E9F">
              <w:rPr>
                <w:rStyle w:val="fontstyle01"/>
                <w:rFonts w:ascii="Times New Roman" w:hAnsi="Times New Roman"/>
                <w:bCs/>
                <w:color w:val="auto"/>
                <w:sz w:val="28"/>
                <w:szCs w:val="28"/>
              </w:rPr>
              <w:t>- CT, các PCT UBND TP;</w:t>
            </w:r>
          </w:p>
          <w:p w14:paraId="2E166532" w14:textId="77777777" w:rsidR="00865AA6" w:rsidRPr="00C13E9F" w:rsidRDefault="00865AA6" w:rsidP="00DC7A8D">
            <w:pPr>
              <w:jc w:val="both"/>
              <w:rPr>
                <w:rStyle w:val="fontstyle01"/>
                <w:rFonts w:ascii="Times New Roman" w:hAnsi="Times New Roman"/>
                <w:bCs/>
                <w:color w:val="auto"/>
                <w:sz w:val="28"/>
                <w:szCs w:val="28"/>
              </w:rPr>
            </w:pPr>
            <w:r w:rsidRPr="00C13E9F">
              <w:rPr>
                <w:rStyle w:val="fontstyle01"/>
                <w:rFonts w:ascii="Times New Roman" w:hAnsi="Times New Roman"/>
                <w:bCs/>
                <w:color w:val="auto"/>
                <w:sz w:val="28"/>
                <w:szCs w:val="28"/>
              </w:rPr>
              <w:t>- Ban VHXH-HĐND TP;</w:t>
            </w:r>
          </w:p>
          <w:p w14:paraId="2C3502B6" w14:textId="5161DBFE" w:rsidR="00865AA6" w:rsidRPr="00C13E9F" w:rsidRDefault="00865AA6" w:rsidP="00DC7A8D">
            <w:pPr>
              <w:jc w:val="both"/>
              <w:rPr>
                <w:rStyle w:val="fontstyle01"/>
                <w:rFonts w:ascii="Times New Roman" w:hAnsi="Times New Roman"/>
                <w:bCs/>
                <w:color w:val="auto"/>
                <w:sz w:val="28"/>
                <w:szCs w:val="28"/>
              </w:rPr>
            </w:pPr>
            <w:r w:rsidRPr="00C13E9F">
              <w:rPr>
                <w:rStyle w:val="fontstyle01"/>
                <w:rFonts w:ascii="Times New Roman" w:hAnsi="Times New Roman"/>
                <w:bCs/>
                <w:color w:val="auto"/>
                <w:sz w:val="28"/>
                <w:szCs w:val="28"/>
              </w:rPr>
              <w:t>- Các Sở: KH&amp;CN, Tài chính, Tư pháp;</w:t>
            </w:r>
          </w:p>
          <w:p w14:paraId="08B5C7E7" w14:textId="77777777" w:rsidR="00865AA6" w:rsidRPr="00C13E9F" w:rsidRDefault="00865AA6" w:rsidP="00DC7A8D">
            <w:pPr>
              <w:jc w:val="both"/>
              <w:rPr>
                <w:rStyle w:val="fontstyle01"/>
                <w:rFonts w:ascii="Times New Roman" w:hAnsi="Times New Roman"/>
                <w:bCs/>
                <w:color w:val="auto"/>
                <w:sz w:val="28"/>
                <w:szCs w:val="28"/>
              </w:rPr>
            </w:pPr>
            <w:r w:rsidRPr="00C13E9F">
              <w:rPr>
                <w:rStyle w:val="fontstyle01"/>
                <w:rFonts w:ascii="Times New Roman" w:hAnsi="Times New Roman"/>
                <w:bCs/>
                <w:color w:val="auto"/>
                <w:sz w:val="28"/>
                <w:szCs w:val="28"/>
              </w:rPr>
              <w:t>- VP. UBND TP;</w:t>
            </w:r>
          </w:p>
          <w:p w14:paraId="40C29CD8" w14:textId="77777777" w:rsidR="00865AA6" w:rsidRPr="00C13E9F" w:rsidRDefault="00865AA6" w:rsidP="00DC7A8D">
            <w:pPr>
              <w:jc w:val="both"/>
              <w:rPr>
                <w:bCs/>
                <w:sz w:val="28"/>
                <w:szCs w:val="28"/>
              </w:rPr>
            </w:pPr>
            <w:r w:rsidRPr="00C13E9F">
              <w:rPr>
                <w:rStyle w:val="fontstyle01"/>
                <w:rFonts w:ascii="Times New Roman" w:hAnsi="Times New Roman"/>
                <w:bCs/>
                <w:color w:val="auto"/>
                <w:sz w:val="28"/>
                <w:szCs w:val="28"/>
              </w:rPr>
              <w:t>- Lưu: VT, ....</w:t>
            </w:r>
          </w:p>
          <w:p w14:paraId="0507DF97" w14:textId="77777777" w:rsidR="00865AA6" w:rsidRPr="00C13E9F" w:rsidRDefault="00865AA6" w:rsidP="00DC7A8D">
            <w:pPr>
              <w:jc w:val="both"/>
              <w:rPr>
                <w:sz w:val="28"/>
                <w:szCs w:val="28"/>
                <w:lang w:val="nb-NO"/>
              </w:rPr>
            </w:pPr>
          </w:p>
        </w:tc>
        <w:tc>
          <w:tcPr>
            <w:tcW w:w="4715" w:type="dxa"/>
          </w:tcPr>
          <w:p w14:paraId="1A196485" w14:textId="77777777" w:rsidR="00865AA6" w:rsidRPr="00C13E9F" w:rsidRDefault="00865AA6" w:rsidP="00DC7A8D">
            <w:pPr>
              <w:jc w:val="center"/>
              <w:rPr>
                <w:b/>
                <w:sz w:val="28"/>
                <w:szCs w:val="28"/>
                <w:lang w:val="nb-NO"/>
              </w:rPr>
            </w:pPr>
            <w:r w:rsidRPr="00C13E9F">
              <w:rPr>
                <w:b/>
                <w:sz w:val="28"/>
                <w:szCs w:val="28"/>
                <w:lang w:val="nb-NO"/>
              </w:rPr>
              <w:t>TM. ỦY BAN NHÂN DÂN</w:t>
            </w:r>
          </w:p>
          <w:p w14:paraId="5B3212CA" w14:textId="77777777" w:rsidR="00865AA6" w:rsidRPr="00C13E9F" w:rsidRDefault="00865AA6" w:rsidP="00DC7A8D">
            <w:pPr>
              <w:jc w:val="center"/>
              <w:rPr>
                <w:b/>
                <w:sz w:val="28"/>
                <w:szCs w:val="28"/>
                <w:lang w:val="nb-NO"/>
              </w:rPr>
            </w:pPr>
            <w:r w:rsidRPr="00C13E9F">
              <w:rPr>
                <w:b/>
                <w:sz w:val="28"/>
                <w:szCs w:val="28"/>
                <w:lang w:val="nb-NO"/>
              </w:rPr>
              <w:t>CHỦ TỊCH</w:t>
            </w:r>
          </w:p>
          <w:p w14:paraId="2B07AC5F" w14:textId="77777777" w:rsidR="00865AA6" w:rsidRPr="00C13E9F" w:rsidRDefault="00865AA6" w:rsidP="00DC7A8D">
            <w:pPr>
              <w:jc w:val="center"/>
              <w:rPr>
                <w:b/>
                <w:sz w:val="28"/>
                <w:szCs w:val="28"/>
                <w:lang w:val="nb-NO"/>
              </w:rPr>
            </w:pPr>
          </w:p>
          <w:p w14:paraId="606C7BF2" w14:textId="77777777" w:rsidR="00865AA6" w:rsidRPr="00C13E9F" w:rsidRDefault="00865AA6" w:rsidP="00DC7A8D">
            <w:pPr>
              <w:jc w:val="center"/>
              <w:rPr>
                <w:b/>
                <w:sz w:val="28"/>
                <w:szCs w:val="28"/>
                <w:lang w:val="nb-NO"/>
              </w:rPr>
            </w:pPr>
          </w:p>
          <w:p w14:paraId="3CDBDF09" w14:textId="77777777" w:rsidR="00865AA6" w:rsidRPr="00C13E9F" w:rsidRDefault="00865AA6" w:rsidP="00DC7A8D">
            <w:pPr>
              <w:jc w:val="center"/>
              <w:rPr>
                <w:sz w:val="28"/>
                <w:szCs w:val="28"/>
                <w:lang w:val="nb-NO"/>
              </w:rPr>
            </w:pPr>
          </w:p>
        </w:tc>
      </w:tr>
    </w:tbl>
    <w:p w14:paraId="62292928" w14:textId="77777777" w:rsidR="00944EF8" w:rsidRPr="00C13E9F" w:rsidRDefault="00944EF8" w:rsidP="001A6586">
      <w:pPr>
        <w:widowControl w:val="0"/>
        <w:tabs>
          <w:tab w:val="left" w:leader="dot" w:pos="0"/>
        </w:tabs>
        <w:spacing w:before="120" w:after="120" w:line="288" w:lineRule="auto"/>
        <w:rPr>
          <w:sz w:val="28"/>
          <w:szCs w:val="28"/>
        </w:rPr>
      </w:pPr>
    </w:p>
    <w:sectPr w:rsidR="00944EF8" w:rsidRPr="00C13E9F" w:rsidSect="00CF4659">
      <w:headerReference w:type="even" r:id="rId8"/>
      <w:headerReference w:type="default" r:id="rId9"/>
      <w:footerReference w:type="default" r:id="rId10"/>
      <w:pgSz w:w="11907" w:h="16840" w:code="9"/>
      <w:pgMar w:top="1440" w:right="1138" w:bottom="1440" w:left="1699" w:header="562"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DD5C6" w14:textId="77777777" w:rsidR="00517B96" w:rsidRDefault="00517B96">
      <w:r>
        <w:separator/>
      </w:r>
    </w:p>
  </w:endnote>
  <w:endnote w:type="continuationSeparator" w:id="0">
    <w:p w14:paraId="36F3F7CE" w14:textId="77777777" w:rsidR="00517B96" w:rsidRDefault="0051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238F7" w14:textId="77777777" w:rsidR="000530F4" w:rsidRDefault="000530F4" w:rsidP="005442F3">
    <w:pPr>
      <w:pStyle w:val="Footer"/>
      <w:jc w:val="center"/>
    </w:pPr>
  </w:p>
  <w:p w14:paraId="2BB0307A" w14:textId="77777777" w:rsidR="000530F4" w:rsidRDefault="000530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69708" w14:textId="77777777" w:rsidR="00517B96" w:rsidRDefault="00517B96">
      <w:r>
        <w:separator/>
      </w:r>
    </w:p>
  </w:footnote>
  <w:footnote w:type="continuationSeparator" w:id="0">
    <w:p w14:paraId="39BD13B6" w14:textId="77777777" w:rsidR="00517B96" w:rsidRDefault="00517B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4B121" w14:textId="77777777" w:rsidR="000530F4" w:rsidRDefault="000530F4" w:rsidP="0022193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6C2DCF" w14:textId="77777777" w:rsidR="000530F4" w:rsidRDefault="000530F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098" w14:textId="25382838" w:rsidR="005442F3" w:rsidRPr="00D628D4" w:rsidRDefault="005442F3" w:rsidP="00351E92">
    <w:pPr>
      <w:pStyle w:val="Header"/>
      <w:jc w:val="center"/>
      <w:rPr>
        <w:sz w:val="26"/>
        <w:szCs w:val="26"/>
      </w:rPr>
    </w:pPr>
    <w:r w:rsidRPr="00D628D4">
      <w:rPr>
        <w:sz w:val="26"/>
        <w:szCs w:val="26"/>
      </w:rPr>
      <w:fldChar w:fldCharType="begin"/>
    </w:r>
    <w:r w:rsidRPr="00D628D4">
      <w:rPr>
        <w:sz w:val="26"/>
        <w:szCs w:val="26"/>
      </w:rPr>
      <w:instrText xml:space="preserve"> PAGE   \* MERGEFORMAT </w:instrText>
    </w:r>
    <w:r w:rsidRPr="00D628D4">
      <w:rPr>
        <w:sz w:val="26"/>
        <w:szCs w:val="26"/>
      </w:rPr>
      <w:fldChar w:fldCharType="separate"/>
    </w:r>
    <w:r w:rsidR="003B4696">
      <w:rPr>
        <w:noProof/>
        <w:sz w:val="26"/>
        <w:szCs w:val="26"/>
      </w:rPr>
      <w:t>3</w:t>
    </w:r>
    <w:r w:rsidRPr="00D628D4">
      <w:rPr>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289A"/>
    <w:multiLevelType w:val="hybridMultilevel"/>
    <w:tmpl w:val="A7329888"/>
    <w:lvl w:ilvl="0" w:tplc="DD885822">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 w15:restartNumberingAfterBreak="0">
    <w:nsid w:val="1CBA49E3"/>
    <w:multiLevelType w:val="hybridMultilevel"/>
    <w:tmpl w:val="D94A7EF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E357FBF"/>
    <w:multiLevelType w:val="hybridMultilevel"/>
    <w:tmpl w:val="4BD81902"/>
    <w:lvl w:ilvl="0" w:tplc="0409000F">
      <w:start w:val="1"/>
      <w:numFmt w:val="decimal"/>
      <w:lvlText w:val="%1."/>
      <w:lvlJc w:val="left"/>
      <w:pPr>
        <w:ind w:left="1287" w:hanging="360"/>
      </w:pPr>
    </w:lvl>
    <w:lvl w:ilvl="1" w:tplc="DD521512">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27D85483"/>
    <w:multiLevelType w:val="hybridMultilevel"/>
    <w:tmpl w:val="0F3E292E"/>
    <w:lvl w:ilvl="0" w:tplc="8A9CFC56">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CE6C85"/>
    <w:multiLevelType w:val="hybridMultilevel"/>
    <w:tmpl w:val="5164DE52"/>
    <w:lvl w:ilvl="0" w:tplc="455687BA">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2FA4DB1"/>
    <w:multiLevelType w:val="hybridMultilevel"/>
    <w:tmpl w:val="5052F2AA"/>
    <w:lvl w:ilvl="0" w:tplc="18CEE628">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6" w15:restartNumberingAfterBreak="0">
    <w:nsid w:val="379F0585"/>
    <w:multiLevelType w:val="hybridMultilevel"/>
    <w:tmpl w:val="813AED58"/>
    <w:lvl w:ilvl="0" w:tplc="34C6EDE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7" w15:restartNumberingAfterBreak="0">
    <w:nsid w:val="3E981802"/>
    <w:multiLevelType w:val="hybridMultilevel"/>
    <w:tmpl w:val="32AC60AA"/>
    <w:lvl w:ilvl="0" w:tplc="2DE657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300627"/>
    <w:multiLevelType w:val="hybridMultilevel"/>
    <w:tmpl w:val="7F2C3270"/>
    <w:lvl w:ilvl="0" w:tplc="DDD85EF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09812CE"/>
    <w:multiLevelType w:val="hybridMultilevel"/>
    <w:tmpl w:val="E35CDFEC"/>
    <w:lvl w:ilvl="0" w:tplc="9B6051B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182FD5"/>
    <w:multiLevelType w:val="hybridMultilevel"/>
    <w:tmpl w:val="152EF424"/>
    <w:lvl w:ilvl="0" w:tplc="1B307B7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637841E8"/>
    <w:multiLevelType w:val="hybridMultilevel"/>
    <w:tmpl w:val="AC907DA6"/>
    <w:lvl w:ilvl="0" w:tplc="CB480A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90B00"/>
    <w:multiLevelType w:val="hybridMultilevel"/>
    <w:tmpl w:val="4DCE37B6"/>
    <w:lvl w:ilvl="0" w:tplc="DAF8D78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6DF226DB"/>
    <w:multiLevelType w:val="hybridMultilevel"/>
    <w:tmpl w:val="8828D14E"/>
    <w:lvl w:ilvl="0" w:tplc="33EC40FC">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15:restartNumberingAfterBreak="0">
    <w:nsid w:val="732519D2"/>
    <w:multiLevelType w:val="hybridMultilevel"/>
    <w:tmpl w:val="5052F2AA"/>
    <w:lvl w:ilvl="0" w:tplc="18CEE6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39604B7"/>
    <w:multiLevelType w:val="hybridMultilevel"/>
    <w:tmpl w:val="D264D832"/>
    <w:lvl w:ilvl="0" w:tplc="DAF8D78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D0C81"/>
    <w:multiLevelType w:val="hybridMultilevel"/>
    <w:tmpl w:val="95660CBC"/>
    <w:lvl w:ilvl="0" w:tplc="B3ECE80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4"/>
  </w:num>
  <w:num w:numId="3">
    <w:abstractNumId w:val="6"/>
  </w:num>
  <w:num w:numId="4">
    <w:abstractNumId w:val="0"/>
  </w:num>
  <w:num w:numId="5">
    <w:abstractNumId w:val="11"/>
  </w:num>
  <w:num w:numId="6">
    <w:abstractNumId w:val="10"/>
  </w:num>
  <w:num w:numId="7">
    <w:abstractNumId w:val="16"/>
  </w:num>
  <w:num w:numId="8">
    <w:abstractNumId w:val="7"/>
  </w:num>
  <w:num w:numId="9">
    <w:abstractNumId w:val="14"/>
  </w:num>
  <w:num w:numId="10">
    <w:abstractNumId w:val="5"/>
  </w:num>
  <w:num w:numId="11">
    <w:abstractNumId w:val="9"/>
  </w:num>
  <w:num w:numId="12">
    <w:abstractNumId w:val="3"/>
  </w:num>
  <w:num w:numId="13">
    <w:abstractNumId w:val="13"/>
  </w:num>
  <w:num w:numId="14">
    <w:abstractNumId w:val="8"/>
  </w:num>
  <w:num w:numId="15">
    <w:abstractNumId w:val="2"/>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356"/>
    <w:rsid w:val="0000106A"/>
    <w:rsid w:val="00001135"/>
    <w:rsid w:val="00001B64"/>
    <w:rsid w:val="00002725"/>
    <w:rsid w:val="00002B19"/>
    <w:rsid w:val="0000452B"/>
    <w:rsid w:val="00005508"/>
    <w:rsid w:val="00005EA4"/>
    <w:rsid w:val="0000768B"/>
    <w:rsid w:val="000106EF"/>
    <w:rsid w:val="00010B3C"/>
    <w:rsid w:val="00010BD2"/>
    <w:rsid w:val="00010BE4"/>
    <w:rsid w:val="00010C69"/>
    <w:rsid w:val="00017231"/>
    <w:rsid w:val="00017F1A"/>
    <w:rsid w:val="00022CD1"/>
    <w:rsid w:val="000233CD"/>
    <w:rsid w:val="00024B83"/>
    <w:rsid w:val="00025170"/>
    <w:rsid w:val="00025451"/>
    <w:rsid w:val="0002594B"/>
    <w:rsid w:val="0002758A"/>
    <w:rsid w:val="00027F52"/>
    <w:rsid w:val="00030765"/>
    <w:rsid w:val="000308EA"/>
    <w:rsid w:val="00030BCC"/>
    <w:rsid w:val="000325E3"/>
    <w:rsid w:val="00033252"/>
    <w:rsid w:val="00036C9E"/>
    <w:rsid w:val="00037BD6"/>
    <w:rsid w:val="00040047"/>
    <w:rsid w:val="00043656"/>
    <w:rsid w:val="000436E7"/>
    <w:rsid w:val="00043901"/>
    <w:rsid w:val="00043DFA"/>
    <w:rsid w:val="000443AC"/>
    <w:rsid w:val="00045854"/>
    <w:rsid w:val="00045B53"/>
    <w:rsid w:val="00045DD2"/>
    <w:rsid w:val="00046F90"/>
    <w:rsid w:val="00052436"/>
    <w:rsid w:val="000530F4"/>
    <w:rsid w:val="00053B85"/>
    <w:rsid w:val="000546C6"/>
    <w:rsid w:val="000558B9"/>
    <w:rsid w:val="0005598A"/>
    <w:rsid w:val="00055C2D"/>
    <w:rsid w:val="00056DF0"/>
    <w:rsid w:val="00057A79"/>
    <w:rsid w:val="000600A5"/>
    <w:rsid w:val="00061269"/>
    <w:rsid w:val="000614FE"/>
    <w:rsid w:val="00061E1B"/>
    <w:rsid w:val="00061FCE"/>
    <w:rsid w:val="0006226A"/>
    <w:rsid w:val="00062F17"/>
    <w:rsid w:val="00065C35"/>
    <w:rsid w:val="00066F44"/>
    <w:rsid w:val="0006737B"/>
    <w:rsid w:val="000674E2"/>
    <w:rsid w:val="00067D08"/>
    <w:rsid w:val="000702EB"/>
    <w:rsid w:val="00074E36"/>
    <w:rsid w:val="0007559D"/>
    <w:rsid w:val="000774C3"/>
    <w:rsid w:val="00080B91"/>
    <w:rsid w:val="00082CD2"/>
    <w:rsid w:val="000830CE"/>
    <w:rsid w:val="00083377"/>
    <w:rsid w:val="00083CA6"/>
    <w:rsid w:val="00083E84"/>
    <w:rsid w:val="000843E9"/>
    <w:rsid w:val="00085A79"/>
    <w:rsid w:val="00090280"/>
    <w:rsid w:val="00091830"/>
    <w:rsid w:val="00091BF8"/>
    <w:rsid w:val="00091F86"/>
    <w:rsid w:val="00093822"/>
    <w:rsid w:val="000957D3"/>
    <w:rsid w:val="00096925"/>
    <w:rsid w:val="00097CDD"/>
    <w:rsid w:val="000A1F8D"/>
    <w:rsid w:val="000A2972"/>
    <w:rsid w:val="000A2EAA"/>
    <w:rsid w:val="000A33EB"/>
    <w:rsid w:val="000A343B"/>
    <w:rsid w:val="000A3664"/>
    <w:rsid w:val="000A7403"/>
    <w:rsid w:val="000A7559"/>
    <w:rsid w:val="000A7B14"/>
    <w:rsid w:val="000B01DB"/>
    <w:rsid w:val="000B1DE0"/>
    <w:rsid w:val="000B293B"/>
    <w:rsid w:val="000B3688"/>
    <w:rsid w:val="000B57E8"/>
    <w:rsid w:val="000B5C3C"/>
    <w:rsid w:val="000B5FC7"/>
    <w:rsid w:val="000B69D7"/>
    <w:rsid w:val="000C1115"/>
    <w:rsid w:val="000C2CDA"/>
    <w:rsid w:val="000C32B4"/>
    <w:rsid w:val="000C4CA1"/>
    <w:rsid w:val="000C55E0"/>
    <w:rsid w:val="000C5755"/>
    <w:rsid w:val="000C577A"/>
    <w:rsid w:val="000C6181"/>
    <w:rsid w:val="000C6837"/>
    <w:rsid w:val="000C7286"/>
    <w:rsid w:val="000D26F2"/>
    <w:rsid w:val="000D40D0"/>
    <w:rsid w:val="000E05CD"/>
    <w:rsid w:val="000E20E4"/>
    <w:rsid w:val="000E2722"/>
    <w:rsid w:val="000E3D54"/>
    <w:rsid w:val="000E6E8B"/>
    <w:rsid w:val="000F2586"/>
    <w:rsid w:val="000F3A35"/>
    <w:rsid w:val="000F426D"/>
    <w:rsid w:val="000F44C5"/>
    <w:rsid w:val="000F7248"/>
    <w:rsid w:val="000F7626"/>
    <w:rsid w:val="000F76D0"/>
    <w:rsid w:val="00100EA6"/>
    <w:rsid w:val="00100F88"/>
    <w:rsid w:val="0010221B"/>
    <w:rsid w:val="0010469A"/>
    <w:rsid w:val="00107D47"/>
    <w:rsid w:val="00110112"/>
    <w:rsid w:val="00110F5D"/>
    <w:rsid w:val="001110B6"/>
    <w:rsid w:val="001135EF"/>
    <w:rsid w:val="00113F63"/>
    <w:rsid w:val="00117F40"/>
    <w:rsid w:val="00121CDD"/>
    <w:rsid w:val="001251B8"/>
    <w:rsid w:val="00126700"/>
    <w:rsid w:val="0012692E"/>
    <w:rsid w:val="00126D86"/>
    <w:rsid w:val="001306FA"/>
    <w:rsid w:val="00130B41"/>
    <w:rsid w:val="00130BFE"/>
    <w:rsid w:val="001312E3"/>
    <w:rsid w:val="0013248F"/>
    <w:rsid w:val="00132B87"/>
    <w:rsid w:val="0013349E"/>
    <w:rsid w:val="00133DDB"/>
    <w:rsid w:val="00136FAF"/>
    <w:rsid w:val="00137014"/>
    <w:rsid w:val="00137150"/>
    <w:rsid w:val="0013792C"/>
    <w:rsid w:val="00137FDF"/>
    <w:rsid w:val="00140160"/>
    <w:rsid w:val="00140244"/>
    <w:rsid w:val="00140BD4"/>
    <w:rsid w:val="00140F35"/>
    <w:rsid w:val="0014183B"/>
    <w:rsid w:val="0014223A"/>
    <w:rsid w:val="00142785"/>
    <w:rsid w:val="00143256"/>
    <w:rsid w:val="001436B5"/>
    <w:rsid w:val="00145E10"/>
    <w:rsid w:val="00151293"/>
    <w:rsid w:val="00151EA5"/>
    <w:rsid w:val="001520C8"/>
    <w:rsid w:val="001528E4"/>
    <w:rsid w:val="00152FF9"/>
    <w:rsid w:val="00157FF7"/>
    <w:rsid w:val="00160492"/>
    <w:rsid w:val="001617B0"/>
    <w:rsid w:val="001620D0"/>
    <w:rsid w:val="00162B16"/>
    <w:rsid w:val="00164184"/>
    <w:rsid w:val="00164D20"/>
    <w:rsid w:val="0016584F"/>
    <w:rsid w:val="00165DBF"/>
    <w:rsid w:val="001660E0"/>
    <w:rsid w:val="00171A14"/>
    <w:rsid w:val="00172030"/>
    <w:rsid w:val="00173EF8"/>
    <w:rsid w:val="0017573E"/>
    <w:rsid w:val="00175D37"/>
    <w:rsid w:val="0017743A"/>
    <w:rsid w:val="00181C39"/>
    <w:rsid w:val="00181CBC"/>
    <w:rsid w:val="001824EC"/>
    <w:rsid w:val="00183EBF"/>
    <w:rsid w:val="001845CA"/>
    <w:rsid w:val="00186A3C"/>
    <w:rsid w:val="00187A8C"/>
    <w:rsid w:val="00187F5B"/>
    <w:rsid w:val="001904D0"/>
    <w:rsid w:val="001926BF"/>
    <w:rsid w:val="00196C24"/>
    <w:rsid w:val="00197392"/>
    <w:rsid w:val="001975E3"/>
    <w:rsid w:val="001A0C27"/>
    <w:rsid w:val="001A111F"/>
    <w:rsid w:val="001A1752"/>
    <w:rsid w:val="001A1B3D"/>
    <w:rsid w:val="001A6586"/>
    <w:rsid w:val="001B1325"/>
    <w:rsid w:val="001B2315"/>
    <w:rsid w:val="001B2DED"/>
    <w:rsid w:val="001B2E3A"/>
    <w:rsid w:val="001B497B"/>
    <w:rsid w:val="001B6229"/>
    <w:rsid w:val="001B626B"/>
    <w:rsid w:val="001B6993"/>
    <w:rsid w:val="001B7469"/>
    <w:rsid w:val="001B761F"/>
    <w:rsid w:val="001C0578"/>
    <w:rsid w:val="001C06EF"/>
    <w:rsid w:val="001C273D"/>
    <w:rsid w:val="001C5371"/>
    <w:rsid w:val="001C6DA2"/>
    <w:rsid w:val="001C7F0E"/>
    <w:rsid w:val="001D0A36"/>
    <w:rsid w:val="001D11BD"/>
    <w:rsid w:val="001D255C"/>
    <w:rsid w:val="001D58DC"/>
    <w:rsid w:val="001D5B62"/>
    <w:rsid w:val="001D5ECA"/>
    <w:rsid w:val="001D7086"/>
    <w:rsid w:val="001D7795"/>
    <w:rsid w:val="001D7C06"/>
    <w:rsid w:val="001E2F7E"/>
    <w:rsid w:val="001E49FC"/>
    <w:rsid w:val="001F0873"/>
    <w:rsid w:val="001F0F22"/>
    <w:rsid w:val="001F2665"/>
    <w:rsid w:val="001F375E"/>
    <w:rsid w:val="001F42ED"/>
    <w:rsid w:val="001F4F44"/>
    <w:rsid w:val="001F6945"/>
    <w:rsid w:val="001F73FC"/>
    <w:rsid w:val="001F7AE6"/>
    <w:rsid w:val="00201F91"/>
    <w:rsid w:val="00203589"/>
    <w:rsid w:val="00203F46"/>
    <w:rsid w:val="002060F3"/>
    <w:rsid w:val="00207489"/>
    <w:rsid w:val="002108F4"/>
    <w:rsid w:val="0021091C"/>
    <w:rsid w:val="00211BCA"/>
    <w:rsid w:val="00213853"/>
    <w:rsid w:val="002171E5"/>
    <w:rsid w:val="0022193D"/>
    <w:rsid w:val="002239C4"/>
    <w:rsid w:val="00224C96"/>
    <w:rsid w:val="00230805"/>
    <w:rsid w:val="00231AC7"/>
    <w:rsid w:val="002331AC"/>
    <w:rsid w:val="002345B0"/>
    <w:rsid w:val="002359D4"/>
    <w:rsid w:val="002408C2"/>
    <w:rsid w:val="00242B58"/>
    <w:rsid w:val="00243052"/>
    <w:rsid w:val="00243C9A"/>
    <w:rsid w:val="00243CA9"/>
    <w:rsid w:val="00246292"/>
    <w:rsid w:val="00247DF2"/>
    <w:rsid w:val="00250D0A"/>
    <w:rsid w:val="00250DD1"/>
    <w:rsid w:val="0025782F"/>
    <w:rsid w:val="00260991"/>
    <w:rsid w:val="002617BF"/>
    <w:rsid w:val="00263974"/>
    <w:rsid w:val="00263F84"/>
    <w:rsid w:val="00264843"/>
    <w:rsid w:val="002655DD"/>
    <w:rsid w:val="00266BF6"/>
    <w:rsid w:val="00271141"/>
    <w:rsid w:val="00271DDA"/>
    <w:rsid w:val="00273D07"/>
    <w:rsid w:val="002746C3"/>
    <w:rsid w:val="00274E82"/>
    <w:rsid w:val="002752EA"/>
    <w:rsid w:val="00275562"/>
    <w:rsid w:val="00277E8F"/>
    <w:rsid w:val="00281673"/>
    <w:rsid w:val="0029021F"/>
    <w:rsid w:val="00292DE1"/>
    <w:rsid w:val="00293BF6"/>
    <w:rsid w:val="00294133"/>
    <w:rsid w:val="00294E89"/>
    <w:rsid w:val="002A042B"/>
    <w:rsid w:val="002A1640"/>
    <w:rsid w:val="002A574A"/>
    <w:rsid w:val="002A5D92"/>
    <w:rsid w:val="002A648D"/>
    <w:rsid w:val="002A7EE7"/>
    <w:rsid w:val="002B0297"/>
    <w:rsid w:val="002B0B47"/>
    <w:rsid w:val="002B2584"/>
    <w:rsid w:val="002B2D04"/>
    <w:rsid w:val="002B3F0A"/>
    <w:rsid w:val="002B4ED9"/>
    <w:rsid w:val="002B5722"/>
    <w:rsid w:val="002B7FC2"/>
    <w:rsid w:val="002C1646"/>
    <w:rsid w:val="002C16AA"/>
    <w:rsid w:val="002C1F99"/>
    <w:rsid w:val="002C1FA0"/>
    <w:rsid w:val="002C251E"/>
    <w:rsid w:val="002D1169"/>
    <w:rsid w:val="002D2BF0"/>
    <w:rsid w:val="002D3C27"/>
    <w:rsid w:val="002D4C93"/>
    <w:rsid w:val="002E0A59"/>
    <w:rsid w:val="002E11D3"/>
    <w:rsid w:val="002E255C"/>
    <w:rsid w:val="002E3006"/>
    <w:rsid w:val="002E55B0"/>
    <w:rsid w:val="002E75F1"/>
    <w:rsid w:val="002F0347"/>
    <w:rsid w:val="002F1903"/>
    <w:rsid w:val="002F4535"/>
    <w:rsid w:val="002F51AB"/>
    <w:rsid w:val="002F613D"/>
    <w:rsid w:val="002F63C7"/>
    <w:rsid w:val="002F645A"/>
    <w:rsid w:val="002F7861"/>
    <w:rsid w:val="002F7C2F"/>
    <w:rsid w:val="0030022B"/>
    <w:rsid w:val="003003D8"/>
    <w:rsid w:val="00300884"/>
    <w:rsid w:val="003011E0"/>
    <w:rsid w:val="003019B5"/>
    <w:rsid w:val="00302362"/>
    <w:rsid w:val="003042FB"/>
    <w:rsid w:val="00305D98"/>
    <w:rsid w:val="00306797"/>
    <w:rsid w:val="003072E5"/>
    <w:rsid w:val="003076C3"/>
    <w:rsid w:val="00307886"/>
    <w:rsid w:val="00307B96"/>
    <w:rsid w:val="00307C28"/>
    <w:rsid w:val="00310E57"/>
    <w:rsid w:val="003112E4"/>
    <w:rsid w:val="003118D2"/>
    <w:rsid w:val="00311E68"/>
    <w:rsid w:val="00312716"/>
    <w:rsid w:val="0031485F"/>
    <w:rsid w:val="003156B0"/>
    <w:rsid w:val="0032173B"/>
    <w:rsid w:val="00322A37"/>
    <w:rsid w:val="00322A6A"/>
    <w:rsid w:val="003253BC"/>
    <w:rsid w:val="003260D5"/>
    <w:rsid w:val="003265AB"/>
    <w:rsid w:val="00330097"/>
    <w:rsid w:val="00333D2B"/>
    <w:rsid w:val="00334551"/>
    <w:rsid w:val="00336911"/>
    <w:rsid w:val="0034025E"/>
    <w:rsid w:val="00341267"/>
    <w:rsid w:val="00341B0A"/>
    <w:rsid w:val="00343B99"/>
    <w:rsid w:val="003443BC"/>
    <w:rsid w:val="0034588E"/>
    <w:rsid w:val="0034610A"/>
    <w:rsid w:val="003466D8"/>
    <w:rsid w:val="003500A6"/>
    <w:rsid w:val="00350BFE"/>
    <w:rsid w:val="00351E58"/>
    <w:rsid w:val="00351E92"/>
    <w:rsid w:val="0035295A"/>
    <w:rsid w:val="00352F22"/>
    <w:rsid w:val="00353556"/>
    <w:rsid w:val="003568D0"/>
    <w:rsid w:val="00356F85"/>
    <w:rsid w:val="003578C7"/>
    <w:rsid w:val="003619A1"/>
    <w:rsid w:val="00361F51"/>
    <w:rsid w:val="0036411A"/>
    <w:rsid w:val="00364160"/>
    <w:rsid w:val="00364780"/>
    <w:rsid w:val="00364CFE"/>
    <w:rsid w:val="00364F3A"/>
    <w:rsid w:val="003666A8"/>
    <w:rsid w:val="00370982"/>
    <w:rsid w:val="00372542"/>
    <w:rsid w:val="00375D7D"/>
    <w:rsid w:val="00376089"/>
    <w:rsid w:val="003770D0"/>
    <w:rsid w:val="00377514"/>
    <w:rsid w:val="0037791E"/>
    <w:rsid w:val="00377A5A"/>
    <w:rsid w:val="00380518"/>
    <w:rsid w:val="003811BA"/>
    <w:rsid w:val="0038198F"/>
    <w:rsid w:val="0038224E"/>
    <w:rsid w:val="0038360C"/>
    <w:rsid w:val="00383A35"/>
    <w:rsid w:val="00386044"/>
    <w:rsid w:val="00387AE1"/>
    <w:rsid w:val="00387B21"/>
    <w:rsid w:val="003902BF"/>
    <w:rsid w:val="00390C5C"/>
    <w:rsid w:val="00390D49"/>
    <w:rsid w:val="003914E5"/>
    <w:rsid w:val="00391B75"/>
    <w:rsid w:val="00393C3A"/>
    <w:rsid w:val="00395E20"/>
    <w:rsid w:val="003969A6"/>
    <w:rsid w:val="003A338F"/>
    <w:rsid w:val="003A34D8"/>
    <w:rsid w:val="003A3A37"/>
    <w:rsid w:val="003A3DF6"/>
    <w:rsid w:val="003A4E54"/>
    <w:rsid w:val="003A5045"/>
    <w:rsid w:val="003A68E5"/>
    <w:rsid w:val="003A6F6C"/>
    <w:rsid w:val="003B0D74"/>
    <w:rsid w:val="003B172A"/>
    <w:rsid w:val="003B2136"/>
    <w:rsid w:val="003B4611"/>
    <w:rsid w:val="003B4696"/>
    <w:rsid w:val="003B4891"/>
    <w:rsid w:val="003B491C"/>
    <w:rsid w:val="003B5C13"/>
    <w:rsid w:val="003B75AD"/>
    <w:rsid w:val="003C210C"/>
    <w:rsid w:val="003C24F0"/>
    <w:rsid w:val="003C28D3"/>
    <w:rsid w:val="003C39EC"/>
    <w:rsid w:val="003C3E22"/>
    <w:rsid w:val="003C40FE"/>
    <w:rsid w:val="003C4402"/>
    <w:rsid w:val="003C609E"/>
    <w:rsid w:val="003C72F9"/>
    <w:rsid w:val="003D0074"/>
    <w:rsid w:val="003D2572"/>
    <w:rsid w:val="003D3FD2"/>
    <w:rsid w:val="003D5D08"/>
    <w:rsid w:val="003D6349"/>
    <w:rsid w:val="003D7F15"/>
    <w:rsid w:val="003E2B92"/>
    <w:rsid w:val="003E322B"/>
    <w:rsid w:val="003E3286"/>
    <w:rsid w:val="003E347A"/>
    <w:rsid w:val="003E4224"/>
    <w:rsid w:val="003E5C47"/>
    <w:rsid w:val="003E6765"/>
    <w:rsid w:val="003E702F"/>
    <w:rsid w:val="003F0538"/>
    <w:rsid w:val="003F095A"/>
    <w:rsid w:val="003F407E"/>
    <w:rsid w:val="003F4345"/>
    <w:rsid w:val="004008D0"/>
    <w:rsid w:val="00400B29"/>
    <w:rsid w:val="004025F4"/>
    <w:rsid w:val="0040294F"/>
    <w:rsid w:val="00403A52"/>
    <w:rsid w:val="00406490"/>
    <w:rsid w:val="0040716E"/>
    <w:rsid w:val="00410950"/>
    <w:rsid w:val="00411B1F"/>
    <w:rsid w:val="0041288A"/>
    <w:rsid w:val="00413A60"/>
    <w:rsid w:val="0041549D"/>
    <w:rsid w:val="004162F9"/>
    <w:rsid w:val="00416483"/>
    <w:rsid w:val="00416712"/>
    <w:rsid w:val="00421C39"/>
    <w:rsid w:val="004223E4"/>
    <w:rsid w:val="00422DF7"/>
    <w:rsid w:val="00422E9E"/>
    <w:rsid w:val="004237E0"/>
    <w:rsid w:val="00424BD6"/>
    <w:rsid w:val="0042597C"/>
    <w:rsid w:val="00430035"/>
    <w:rsid w:val="00431563"/>
    <w:rsid w:val="004317C6"/>
    <w:rsid w:val="00432671"/>
    <w:rsid w:val="004343B3"/>
    <w:rsid w:val="00435A2F"/>
    <w:rsid w:val="00436442"/>
    <w:rsid w:val="00437B3F"/>
    <w:rsid w:val="00437B9D"/>
    <w:rsid w:val="004408F2"/>
    <w:rsid w:val="00440988"/>
    <w:rsid w:val="00440E90"/>
    <w:rsid w:val="0044109B"/>
    <w:rsid w:val="00444130"/>
    <w:rsid w:val="004449D6"/>
    <w:rsid w:val="004454EB"/>
    <w:rsid w:val="004515D1"/>
    <w:rsid w:val="004523B9"/>
    <w:rsid w:val="004526D6"/>
    <w:rsid w:val="0045407F"/>
    <w:rsid w:val="00454B0E"/>
    <w:rsid w:val="00456786"/>
    <w:rsid w:val="0046203A"/>
    <w:rsid w:val="00462274"/>
    <w:rsid w:val="0046305A"/>
    <w:rsid w:val="00464034"/>
    <w:rsid w:val="0046412C"/>
    <w:rsid w:val="004655D0"/>
    <w:rsid w:val="0046592E"/>
    <w:rsid w:val="00465AE9"/>
    <w:rsid w:val="0046712A"/>
    <w:rsid w:val="004700C3"/>
    <w:rsid w:val="00470742"/>
    <w:rsid w:val="004709C5"/>
    <w:rsid w:val="00471906"/>
    <w:rsid w:val="00472338"/>
    <w:rsid w:val="00477DF9"/>
    <w:rsid w:val="004800B6"/>
    <w:rsid w:val="00481356"/>
    <w:rsid w:val="004819A2"/>
    <w:rsid w:val="0048417B"/>
    <w:rsid w:val="004842F7"/>
    <w:rsid w:val="00484835"/>
    <w:rsid w:val="00486069"/>
    <w:rsid w:val="0049366E"/>
    <w:rsid w:val="004936EF"/>
    <w:rsid w:val="00494083"/>
    <w:rsid w:val="004968C5"/>
    <w:rsid w:val="00497B3C"/>
    <w:rsid w:val="004A1C05"/>
    <w:rsid w:val="004A25DF"/>
    <w:rsid w:val="004A2A57"/>
    <w:rsid w:val="004A39B9"/>
    <w:rsid w:val="004A47C6"/>
    <w:rsid w:val="004A4D08"/>
    <w:rsid w:val="004A5D0C"/>
    <w:rsid w:val="004A5DEF"/>
    <w:rsid w:val="004A5F9B"/>
    <w:rsid w:val="004A61B0"/>
    <w:rsid w:val="004A68DC"/>
    <w:rsid w:val="004B4972"/>
    <w:rsid w:val="004B66B6"/>
    <w:rsid w:val="004B677B"/>
    <w:rsid w:val="004B7C42"/>
    <w:rsid w:val="004C03BC"/>
    <w:rsid w:val="004C1EE9"/>
    <w:rsid w:val="004C202D"/>
    <w:rsid w:val="004C3EC4"/>
    <w:rsid w:val="004C63E9"/>
    <w:rsid w:val="004C6913"/>
    <w:rsid w:val="004D04A5"/>
    <w:rsid w:val="004D1C2C"/>
    <w:rsid w:val="004D1D69"/>
    <w:rsid w:val="004D2D3B"/>
    <w:rsid w:val="004D34F7"/>
    <w:rsid w:val="004D40EB"/>
    <w:rsid w:val="004D51DF"/>
    <w:rsid w:val="004D6245"/>
    <w:rsid w:val="004E0FA2"/>
    <w:rsid w:val="004E1D26"/>
    <w:rsid w:val="004E3E36"/>
    <w:rsid w:val="004E5F58"/>
    <w:rsid w:val="004E697A"/>
    <w:rsid w:val="004E6AB7"/>
    <w:rsid w:val="004F18BD"/>
    <w:rsid w:val="004F2F86"/>
    <w:rsid w:val="004F51B0"/>
    <w:rsid w:val="004F6B6B"/>
    <w:rsid w:val="004F6BF2"/>
    <w:rsid w:val="004F76B8"/>
    <w:rsid w:val="00500584"/>
    <w:rsid w:val="00501CE8"/>
    <w:rsid w:val="0050671F"/>
    <w:rsid w:val="0051270E"/>
    <w:rsid w:val="005135F3"/>
    <w:rsid w:val="0051389F"/>
    <w:rsid w:val="00514C73"/>
    <w:rsid w:val="005151F6"/>
    <w:rsid w:val="00517B96"/>
    <w:rsid w:val="00517D39"/>
    <w:rsid w:val="005200FB"/>
    <w:rsid w:val="00520EAF"/>
    <w:rsid w:val="00521D2C"/>
    <w:rsid w:val="005229AA"/>
    <w:rsid w:val="00522EE0"/>
    <w:rsid w:val="005246EE"/>
    <w:rsid w:val="00527B48"/>
    <w:rsid w:val="00527F13"/>
    <w:rsid w:val="00530E82"/>
    <w:rsid w:val="00532445"/>
    <w:rsid w:val="00532C07"/>
    <w:rsid w:val="00533944"/>
    <w:rsid w:val="0053469F"/>
    <w:rsid w:val="0053681B"/>
    <w:rsid w:val="00537E78"/>
    <w:rsid w:val="005418DD"/>
    <w:rsid w:val="005421C1"/>
    <w:rsid w:val="005442F3"/>
    <w:rsid w:val="00545A43"/>
    <w:rsid w:val="00545E84"/>
    <w:rsid w:val="00550604"/>
    <w:rsid w:val="0055153B"/>
    <w:rsid w:val="00553CB4"/>
    <w:rsid w:val="00554B59"/>
    <w:rsid w:val="00555076"/>
    <w:rsid w:val="00555D89"/>
    <w:rsid w:val="005578E7"/>
    <w:rsid w:val="00557B9A"/>
    <w:rsid w:val="00560219"/>
    <w:rsid w:val="00560DEC"/>
    <w:rsid w:val="00564BEF"/>
    <w:rsid w:val="00565A2B"/>
    <w:rsid w:val="005721F0"/>
    <w:rsid w:val="00573AF8"/>
    <w:rsid w:val="00574681"/>
    <w:rsid w:val="00575742"/>
    <w:rsid w:val="0058321C"/>
    <w:rsid w:val="005834F1"/>
    <w:rsid w:val="0058694D"/>
    <w:rsid w:val="00587C8B"/>
    <w:rsid w:val="00593A06"/>
    <w:rsid w:val="00593C79"/>
    <w:rsid w:val="00593D7C"/>
    <w:rsid w:val="00594972"/>
    <w:rsid w:val="005973E9"/>
    <w:rsid w:val="00597633"/>
    <w:rsid w:val="005A19A8"/>
    <w:rsid w:val="005A1D38"/>
    <w:rsid w:val="005A1E6D"/>
    <w:rsid w:val="005A2653"/>
    <w:rsid w:val="005A710F"/>
    <w:rsid w:val="005A755E"/>
    <w:rsid w:val="005A7656"/>
    <w:rsid w:val="005A7A1C"/>
    <w:rsid w:val="005B2EC1"/>
    <w:rsid w:val="005B414C"/>
    <w:rsid w:val="005B4A98"/>
    <w:rsid w:val="005B5A1B"/>
    <w:rsid w:val="005B6667"/>
    <w:rsid w:val="005B782D"/>
    <w:rsid w:val="005C0290"/>
    <w:rsid w:val="005C25E7"/>
    <w:rsid w:val="005C2950"/>
    <w:rsid w:val="005C3764"/>
    <w:rsid w:val="005C5FD7"/>
    <w:rsid w:val="005C6403"/>
    <w:rsid w:val="005C7360"/>
    <w:rsid w:val="005C786B"/>
    <w:rsid w:val="005C79F1"/>
    <w:rsid w:val="005D109E"/>
    <w:rsid w:val="005D14A4"/>
    <w:rsid w:val="005D2B6C"/>
    <w:rsid w:val="005D35BC"/>
    <w:rsid w:val="005D3C52"/>
    <w:rsid w:val="005D48AF"/>
    <w:rsid w:val="005D48BD"/>
    <w:rsid w:val="005D77C7"/>
    <w:rsid w:val="005D79EF"/>
    <w:rsid w:val="005E144B"/>
    <w:rsid w:val="005E1F25"/>
    <w:rsid w:val="005E2BAB"/>
    <w:rsid w:val="005E2FB1"/>
    <w:rsid w:val="005E2FF0"/>
    <w:rsid w:val="005E408B"/>
    <w:rsid w:val="005E4B72"/>
    <w:rsid w:val="005E6217"/>
    <w:rsid w:val="005E6348"/>
    <w:rsid w:val="005E6BAD"/>
    <w:rsid w:val="005F147E"/>
    <w:rsid w:val="005F21C6"/>
    <w:rsid w:val="005F368D"/>
    <w:rsid w:val="005F37B6"/>
    <w:rsid w:val="005F4407"/>
    <w:rsid w:val="005F79B4"/>
    <w:rsid w:val="005F7A0B"/>
    <w:rsid w:val="005F7B1D"/>
    <w:rsid w:val="006007D3"/>
    <w:rsid w:val="00600EAC"/>
    <w:rsid w:val="00602BDF"/>
    <w:rsid w:val="00602DAF"/>
    <w:rsid w:val="00602DCF"/>
    <w:rsid w:val="00604099"/>
    <w:rsid w:val="00605500"/>
    <w:rsid w:val="00610226"/>
    <w:rsid w:val="00610335"/>
    <w:rsid w:val="0061309F"/>
    <w:rsid w:val="00613CD5"/>
    <w:rsid w:val="00614679"/>
    <w:rsid w:val="00614CC1"/>
    <w:rsid w:val="00614E6D"/>
    <w:rsid w:val="00615975"/>
    <w:rsid w:val="00615D4B"/>
    <w:rsid w:val="00616A7A"/>
    <w:rsid w:val="0062081D"/>
    <w:rsid w:val="0062106E"/>
    <w:rsid w:val="0062153C"/>
    <w:rsid w:val="006245C3"/>
    <w:rsid w:val="0062670E"/>
    <w:rsid w:val="00631A1C"/>
    <w:rsid w:val="006330AC"/>
    <w:rsid w:val="006335DE"/>
    <w:rsid w:val="0063443E"/>
    <w:rsid w:val="00635BF2"/>
    <w:rsid w:val="00642028"/>
    <w:rsid w:val="0064239D"/>
    <w:rsid w:val="006424CA"/>
    <w:rsid w:val="00642B16"/>
    <w:rsid w:val="00643134"/>
    <w:rsid w:val="006451D6"/>
    <w:rsid w:val="0064589E"/>
    <w:rsid w:val="00647CC6"/>
    <w:rsid w:val="006503B0"/>
    <w:rsid w:val="006513C7"/>
    <w:rsid w:val="00652A70"/>
    <w:rsid w:val="00652E34"/>
    <w:rsid w:val="006533E5"/>
    <w:rsid w:val="0065352D"/>
    <w:rsid w:val="006535CE"/>
    <w:rsid w:val="006543A5"/>
    <w:rsid w:val="00655581"/>
    <w:rsid w:val="00663537"/>
    <w:rsid w:val="00663C4E"/>
    <w:rsid w:val="00664AB3"/>
    <w:rsid w:val="00664BCA"/>
    <w:rsid w:val="006650F4"/>
    <w:rsid w:val="0067081D"/>
    <w:rsid w:val="00671A24"/>
    <w:rsid w:val="00671C56"/>
    <w:rsid w:val="006724DF"/>
    <w:rsid w:val="00673812"/>
    <w:rsid w:val="00673BE2"/>
    <w:rsid w:val="00673D6F"/>
    <w:rsid w:val="006747E1"/>
    <w:rsid w:val="00676DA9"/>
    <w:rsid w:val="006772EB"/>
    <w:rsid w:val="006806A3"/>
    <w:rsid w:val="006814C6"/>
    <w:rsid w:val="00681AB6"/>
    <w:rsid w:val="00681AF6"/>
    <w:rsid w:val="006834F5"/>
    <w:rsid w:val="00683E11"/>
    <w:rsid w:val="0068547E"/>
    <w:rsid w:val="0068603B"/>
    <w:rsid w:val="00687AE2"/>
    <w:rsid w:val="006935E7"/>
    <w:rsid w:val="006941B6"/>
    <w:rsid w:val="00694AB2"/>
    <w:rsid w:val="006966C6"/>
    <w:rsid w:val="00697C3E"/>
    <w:rsid w:val="006A1742"/>
    <w:rsid w:val="006A2914"/>
    <w:rsid w:val="006A3CE4"/>
    <w:rsid w:val="006A5AF1"/>
    <w:rsid w:val="006A5D29"/>
    <w:rsid w:val="006A76F8"/>
    <w:rsid w:val="006A785F"/>
    <w:rsid w:val="006A7E3C"/>
    <w:rsid w:val="006B0482"/>
    <w:rsid w:val="006B247E"/>
    <w:rsid w:val="006B26F6"/>
    <w:rsid w:val="006B34AE"/>
    <w:rsid w:val="006B37FB"/>
    <w:rsid w:val="006B79BA"/>
    <w:rsid w:val="006C06BB"/>
    <w:rsid w:val="006C079D"/>
    <w:rsid w:val="006C0DFA"/>
    <w:rsid w:val="006C18B7"/>
    <w:rsid w:val="006C60F1"/>
    <w:rsid w:val="006C6D3F"/>
    <w:rsid w:val="006C6E36"/>
    <w:rsid w:val="006C724F"/>
    <w:rsid w:val="006C797D"/>
    <w:rsid w:val="006C7B28"/>
    <w:rsid w:val="006D072E"/>
    <w:rsid w:val="006D0B6D"/>
    <w:rsid w:val="006D225E"/>
    <w:rsid w:val="006D47E6"/>
    <w:rsid w:val="006D4F37"/>
    <w:rsid w:val="006D5904"/>
    <w:rsid w:val="006D6918"/>
    <w:rsid w:val="006E2C0D"/>
    <w:rsid w:val="006E3023"/>
    <w:rsid w:val="006E367B"/>
    <w:rsid w:val="006E3BD2"/>
    <w:rsid w:val="006E51DB"/>
    <w:rsid w:val="006E5378"/>
    <w:rsid w:val="006E7E39"/>
    <w:rsid w:val="006F0A3B"/>
    <w:rsid w:val="006F323E"/>
    <w:rsid w:val="006F4271"/>
    <w:rsid w:val="006F4DDE"/>
    <w:rsid w:val="006F6C39"/>
    <w:rsid w:val="006F7BFA"/>
    <w:rsid w:val="006F7F5D"/>
    <w:rsid w:val="00702258"/>
    <w:rsid w:val="00703BF3"/>
    <w:rsid w:val="0070524A"/>
    <w:rsid w:val="00705C62"/>
    <w:rsid w:val="00705FA9"/>
    <w:rsid w:val="00713BF5"/>
    <w:rsid w:val="00714B82"/>
    <w:rsid w:val="007158C1"/>
    <w:rsid w:val="00715E32"/>
    <w:rsid w:val="007203EB"/>
    <w:rsid w:val="00724090"/>
    <w:rsid w:val="00724310"/>
    <w:rsid w:val="00725DD3"/>
    <w:rsid w:val="00726D38"/>
    <w:rsid w:val="00727205"/>
    <w:rsid w:val="007276B4"/>
    <w:rsid w:val="007325E4"/>
    <w:rsid w:val="00732D11"/>
    <w:rsid w:val="00733655"/>
    <w:rsid w:val="00733F81"/>
    <w:rsid w:val="00734423"/>
    <w:rsid w:val="007345DF"/>
    <w:rsid w:val="00736465"/>
    <w:rsid w:val="00736CEB"/>
    <w:rsid w:val="00737936"/>
    <w:rsid w:val="007417C5"/>
    <w:rsid w:val="0074407D"/>
    <w:rsid w:val="00745BE2"/>
    <w:rsid w:val="0074673D"/>
    <w:rsid w:val="00746AC6"/>
    <w:rsid w:val="00746C07"/>
    <w:rsid w:val="0074743B"/>
    <w:rsid w:val="007508C6"/>
    <w:rsid w:val="0075253D"/>
    <w:rsid w:val="007537F9"/>
    <w:rsid w:val="007547F3"/>
    <w:rsid w:val="007579AF"/>
    <w:rsid w:val="0076055C"/>
    <w:rsid w:val="00760AF7"/>
    <w:rsid w:val="00760C8D"/>
    <w:rsid w:val="007618E2"/>
    <w:rsid w:val="007623DE"/>
    <w:rsid w:val="0076288E"/>
    <w:rsid w:val="00764DD6"/>
    <w:rsid w:val="00765199"/>
    <w:rsid w:val="00765D2A"/>
    <w:rsid w:val="00765DA8"/>
    <w:rsid w:val="00766C21"/>
    <w:rsid w:val="00771446"/>
    <w:rsid w:val="00771819"/>
    <w:rsid w:val="00773B56"/>
    <w:rsid w:val="00773C0E"/>
    <w:rsid w:val="00773E54"/>
    <w:rsid w:val="007740AD"/>
    <w:rsid w:val="007747C3"/>
    <w:rsid w:val="007815B8"/>
    <w:rsid w:val="0078161C"/>
    <w:rsid w:val="00781AAC"/>
    <w:rsid w:val="00783B2A"/>
    <w:rsid w:val="007844D6"/>
    <w:rsid w:val="00784706"/>
    <w:rsid w:val="00785A00"/>
    <w:rsid w:val="00785FBD"/>
    <w:rsid w:val="00786B0E"/>
    <w:rsid w:val="00787FD0"/>
    <w:rsid w:val="007900F6"/>
    <w:rsid w:val="00790C09"/>
    <w:rsid w:val="007924B8"/>
    <w:rsid w:val="0079411C"/>
    <w:rsid w:val="007954BE"/>
    <w:rsid w:val="00797BE2"/>
    <w:rsid w:val="007A12CC"/>
    <w:rsid w:val="007A24F5"/>
    <w:rsid w:val="007A3384"/>
    <w:rsid w:val="007A5F38"/>
    <w:rsid w:val="007A7405"/>
    <w:rsid w:val="007B2D20"/>
    <w:rsid w:val="007B3660"/>
    <w:rsid w:val="007B5272"/>
    <w:rsid w:val="007B5483"/>
    <w:rsid w:val="007B6DFC"/>
    <w:rsid w:val="007B77D3"/>
    <w:rsid w:val="007B7B56"/>
    <w:rsid w:val="007C1102"/>
    <w:rsid w:val="007C1307"/>
    <w:rsid w:val="007C168D"/>
    <w:rsid w:val="007C354B"/>
    <w:rsid w:val="007C3BDD"/>
    <w:rsid w:val="007C4DC1"/>
    <w:rsid w:val="007C4DFE"/>
    <w:rsid w:val="007C646D"/>
    <w:rsid w:val="007C6732"/>
    <w:rsid w:val="007D2E41"/>
    <w:rsid w:val="007D2F51"/>
    <w:rsid w:val="007D3A8B"/>
    <w:rsid w:val="007D42C8"/>
    <w:rsid w:val="007D46F9"/>
    <w:rsid w:val="007D6148"/>
    <w:rsid w:val="007D771B"/>
    <w:rsid w:val="007E31E1"/>
    <w:rsid w:val="007E3356"/>
    <w:rsid w:val="007E4100"/>
    <w:rsid w:val="007E458C"/>
    <w:rsid w:val="007E701D"/>
    <w:rsid w:val="007E77FB"/>
    <w:rsid w:val="007F3B77"/>
    <w:rsid w:val="007F3CA5"/>
    <w:rsid w:val="007F3CC2"/>
    <w:rsid w:val="007F7837"/>
    <w:rsid w:val="00801752"/>
    <w:rsid w:val="00801C53"/>
    <w:rsid w:val="00802B38"/>
    <w:rsid w:val="00802E42"/>
    <w:rsid w:val="00803514"/>
    <w:rsid w:val="008040BF"/>
    <w:rsid w:val="00804F76"/>
    <w:rsid w:val="00805913"/>
    <w:rsid w:val="008068E0"/>
    <w:rsid w:val="0080791F"/>
    <w:rsid w:val="0081010B"/>
    <w:rsid w:val="008101A9"/>
    <w:rsid w:val="00810615"/>
    <w:rsid w:val="00814F79"/>
    <w:rsid w:val="00816C06"/>
    <w:rsid w:val="00824A7E"/>
    <w:rsid w:val="008254BD"/>
    <w:rsid w:val="00825A52"/>
    <w:rsid w:val="0082728C"/>
    <w:rsid w:val="00827C2E"/>
    <w:rsid w:val="0083047C"/>
    <w:rsid w:val="008306C9"/>
    <w:rsid w:val="008308A7"/>
    <w:rsid w:val="00832036"/>
    <w:rsid w:val="008345E8"/>
    <w:rsid w:val="0083660A"/>
    <w:rsid w:val="00840025"/>
    <w:rsid w:val="00841794"/>
    <w:rsid w:val="00842335"/>
    <w:rsid w:val="008435FB"/>
    <w:rsid w:val="00844F04"/>
    <w:rsid w:val="00845477"/>
    <w:rsid w:val="008454F4"/>
    <w:rsid w:val="00845C3D"/>
    <w:rsid w:val="00846E36"/>
    <w:rsid w:val="0084717F"/>
    <w:rsid w:val="008473D7"/>
    <w:rsid w:val="0085041D"/>
    <w:rsid w:val="00850D26"/>
    <w:rsid w:val="008517EB"/>
    <w:rsid w:val="0085204D"/>
    <w:rsid w:val="0085279B"/>
    <w:rsid w:val="0085566E"/>
    <w:rsid w:val="00855C32"/>
    <w:rsid w:val="008561E7"/>
    <w:rsid w:val="008562BC"/>
    <w:rsid w:val="00856504"/>
    <w:rsid w:val="008573D8"/>
    <w:rsid w:val="00857D91"/>
    <w:rsid w:val="00861743"/>
    <w:rsid w:val="008620F1"/>
    <w:rsid w:val="008621D1"/>
    <w:rsid w:val="00864D11"/>
    <w:rsid w:val="00865AA6"/>
    <w:rsid w:val="00867BDF"/>
    <w:rsid w:val="0087034E"/>
    <w:rsid w:val="00870696"/>
    <w:rsid w:val="00871ABD"/>
    <w:rsid w:val="00872628"/>
    <w:rsid w:val="00877594"/>
    <w:rsid w:val="00877756"/>
    <w:rsid w:val="0088092C"/>
    <w:rsid w:val="0088129F"/>
    <w:rsid w:val="008819E1"/>
    <w:rsid w:val="00882168"/>
    <w:rsid w:val="008826B7"/>
    <w:rsid w:val="008844D2"/>
    <w:rsid w:val="00885489"/>
    <w:rsid w:val="00885608"/>
    <w:rsid w:val="00886E0B"/>
    <w:rsid w:val="008870FB"/>
    <w:rsid w:val="008903F1"/>
    <w:rsid w:val="008906F6"/>
    <w:rsid w:val="00891C59"/>
    <w:rsid w:val="00892794"/>
    <w:rsid w:val="00892CFA"/>
    <w:rsid w:val="00892F3E"/>
    <w:rsid w:val="0089315F"/>
    <w:rsid w:val="008937D9"/>
    <w:rsid w:val="00893974"/>
    <w:rsid w:val="00894387"/>
    <w:rsid w:val="00895C33"/>
    <w:rsid w:val="008A0F38"/>
    <w:rsid w:val="008A26D5"/>
    <w:rsid w:val="008A5F9B"/>
    <w:rsid w:val="008A79FA"/>
    <w:rsid w:val="008B1811"/>
    <w:rsid w:val="008B1C03"/>
    <w:rsid w:val="008B2786"/>
    <w:rsid w:val="008B2EB5"/>
    <w:rsid w:val="008B31FD"/>
    <w:rsid w:val="008B38B7"/>
    <w:rsid w:val="008B4197"/>
    <w:rsid w:val="008B4861"/>
    <w:rsid w:val="008C0D4A"/>
    <w:rsid w:val="008C2D7E"/>
    <w:rsid w:val="008C4D38"/>
    <w:rsid w:val="008C65EF"/>
    <w:rsid w:val="008C6ECA"/>
    <w:rsid w:val="008C7101"/>
    <w:rsid w:val="008D0A3E"/>
    <w:rsid w:val="008D3732"/>
    <w:rsid w:val="008D4C1B"/>
    <w:rsid w:val="008D540F"/>
    <w:rsid w:val="008D5FED"/>
    <w:rsid w:val="008D6FD0"/>
    <w:rsid w:val="008D79D3"/>
    <w:rsid w:val="008E1270"/>
    <w:rsid w:val="008E305C"/>
    <w:rsid w:val="008E3A5D"/>
    <w:rsid w:val="008E5453"/>
    <w:rsid w:val="008E548E"/>
    <w:rsid w:val="008E5824"/>
    <w:rsid w:val="008E7C54"/>
    <w:rsid w:val="008F164F"/>
    <w:rsid w:val="008F29FB"/>
    <w:rsid w:val="008F4556"/>
    <w:rsid w:val="008F57E5"/>
    <w:rsid w:val="008F6082"/>
    <w:rsid w:val="00900154"/>
    <w:rsid w:val="00905C78"/>
    <w:rsid w:val="009063BA"/>
    <w:rsid w:val="009063D5"/>
    <w:rsid w:val="009078ED"/>
    <w:rsid w:val="00911FD3"/>
    <w:rsid w:val="00912922"/>
    <w:rsid w:val="00913E1F"/>
    <w:rsid w:val="0091611C"/>
    <w:rsid w:val="00916BEC"/>
    <w:rsid w:val="00917EEE"/>
    <w:rsid w:val="009200BA"/>
    <w:rsid w:val="00920508"/>
    <w:rsid w:val="00921489"/>
    <w:rsid w:val="00922B6C"/>
    <w:rsid w:val="00924450"/>
    <w:rsid w:val="00924933"/>
    <w:rsid w:val="00924D9E"/>
    <w:rsid w:val="009259B3"/>
    <w:rsid w:val="00925A09"/>
    <w:rsid w:val="00926E83"/>
    <w:rsid w:val="00927946"/>
    <w:rsid w:val="00930D4C"/>
    <w:rsid w:val="009310AF"/>
    <w:rsid w:val="00931663"/>
    <w:rsid w:val="00931AB0"/>
    <w:rsid w:val="00931F7F"/>
    <w:rsid w:val="009327F7"/>
    <w:rsid w:val="00932AF3"/>
    <w:rsid w:val="009351D5"/>
    <w:rsid w:val="00935709"/>
    <w:rsid w:val="00936857"/>
    <w:rsid w:val="00936C0B"/>
    <w:rsid w:val="00937BFA"/>
    <w:rsid w:val="009419D6"/>
    <w:rsid w:val="00942851"/>
    <w:rsid w:val="009428D2"/>
    <w:rsid w:val="00943509"/>
    <w:rsid w:val="00944EF8"/>
    <w:rsid w:val="009451CE"/>
    <w:rsid w:val="0094575B"/>
    <w:rsid w:val="00950523"/>
    <w:rsid w:val="0095207E"/>
    <w:rsid w:val="009544DF"/>
    <w:rsid w:val="00955DE4"/>
    <w:rsid w:val="0095622F"/>
    <w:rsid w:val="00957105"/>
    <w:rsid w:val="00957AD6"/>
    <w:rsid w:val="00961075"/>
    <w:rsid w:val="0096164D"/>
    <w:rsid w:val="009618AB"/>
    <w:rsid w:val="009635B2"/>
    <w:rsid w:val="00964A2F"/>
    <w:rsid w:val="00965A15"/>
    <w:rsid w:val="00967532"/>
    <w:rsid w:val="0097149C"/>
    <w:rsid w:val="0097404D"/>
    <w:rsid w:val="00975C37"/>
    <w:rsid w:val="0098124A"/>
    <w:rsid w:val="00981F74"/>
    <w:rsid w:val="00983232"/>
    <w:rsid w:val="00983C14"/>
    <w:rsid w:val="00983DBD"/>
    <w:rsid w:val="00983F13"/>
    <w:rsid w:val="00984348"/>
    <w:rsid w:val="00984D79"/>
    <w:rsid w:val="0098609D"/>
    <w:rsid w:val="00986119"/>
    <w:rsid w:val="009872F1"/>
    <w:rsid w:val="0098760B"/>
    <w:rsid w:val="009877E2"/>
    <w:rsid w:val="009908B3"/>
    <w:rsid w:val="009911C8"/>
    <w:rsid w:val="009913C1"/>
    <w:rsid w:val="00991D57"/>
    <w:rsid w:val="00992A5D"/>
    <w:rsid w:val="00993AAF"/>
    <w:rsid w:val="00994057"/>
    <w:rsid w:val="00996127"/>
    <w:rsid w:val="009963E5"/>
    <w:rsid w:val="00996416"/>
    <w:rsid w:val="00997790"/>
    <w:rsid w:val="009A0108"/>
    <w:rsid w:val="009A1044"/>
    <w:rsid w:val="009A2FC0"/>
    <w:rsid w:val="009A390F"/>
    <w:rsid w:val="009A3C16"/>
    <w:rsid w:val="009A474E"/>
    <w:rsid w:val="009A5079"/>
    <w:rsid w:val="009A5355"/>
    <w:rsid w:val="009A5D83"/>
    <w:rsid w:val="009B0BAF"/>
    <w:rsid w:val="009B1DEA"/>
    <w:rsid w:val="009B22B0"/>
    <w:rsid w:val="009B4466"/>
    <w:rsid w:val="009B4777"/>
    <w:rsid w:val="009B710A"/>
    <w:rsid w:val="009B72F8"/>
    <w:rsid w:val="009B7503"/>
    <w:rsid w:val="009C144A"/>
    <w:rsid w:val="009C3BFF"/>
    <w:rsid w:val="009C494E"/>
    <w:rsid w:val="009C5E13"/>
    <w:rsid w:val="009C5E4A"/>
    <w:rsid w:val="009C6F6E"/>
    <w:rsid w:val="009C722A"/>
    <w:rsid w:val="009C7CB7"/>
    <w:rsid w:val="009C7CE6"/>
    <w:rsid w:val="009D046C"/>
    <w:rsid w:val="009D09CE"/>
    <w:rsid w:val="009D2E99"/>
    <w:rsid w:val="009D3528"/>
    <w:rsid w:val="009D6CC2"/>
    <w:rsid w:val="009E001A"/>
    <w:rsid w:val="009E163A"/>
    <w:rsid w:val="009E1FEA"/>
    <w:rsid w:val="009E368A"/>
    <w:rsid w:val="009E4BAD"/>
    <w:rsid w:val="009E590F"/>
    <w:rsid w:val="009E6071"/>
    <w:rsid w:val="009E6210"/>
    <w:rsid w:val="009F0500"/>
    <w:rsid w:val="009F21DB"/>
    <w:rsid w:val="009F2401"/>
    <w:rsid w:val="009F3C0B"/>
    <w:rsid w:val="009F5F50"/>
    <w:rsid w:val="009F732F"/>
    <w:rsid w:val="009F7529"/>
    <w:rsid w:val="009F7ED0"/>
    <w:rsid w:val="00A01DE3"/>
    <w:rsid w:val="00A01FC2"/>
    <w:rsid w:val="00A0277D"/>
    <w:rsid w:val="00A0357C"/>
    <w:rsid w:val="00A03928"/>
    <w:rsid w:val="00A063F5"/>
    <w:rsid w:val="00A0662B"/>
    <w:rsid w:val="00A135DA"/>
    <w:rsid w:val="00A14966"/>
    <w:rsid w:val="00A15501"/>
    <w:rsid w:val="00A15505"/>
    <w:rsid w:val="00A15BA4"/>
    <w:rsid w:val="00A15D26"/>
    <w:rsid w:val="00A1778C"/>
    <w:rsid w:val="00A17E6A"/>
    <w:rsid w:val="00A23634"/>
    <w:rsid w:val="00A26343"/>
    <w:rsid w:val="00A27DCD"/>
    <w:rsid w:val="00A30BB1"/>
    <w:rsid w:val="00A324D9"/>
    <w:rsid w:val="00A32A4B"/>
    <w:rsid w:val="00A33143"/>
    <w:rsid w:val="00A3512E"/>
    <w:rsid w:val="00A36140"/>
    <w:rsid w:val="00A374D6"/>
    <w:rsid w:val="00A43EEF"/>
    <w:rsid w:val="00A4452D"/>
    <w:rsid w:val="00A44E92"/>
    <w:rsid w:val="00A5069F"/>
    <w:rsid w:val="00A50751"/>
    <w:rsid w:val="00A510CE"/>
    <w:rsid w:val="00A51429"/>
    <w:rsid w:val="00A5176B"/>
    <w:rsid w:val="00A5212F"/>
    <w:rsid w:val="00A52472"/>
    <w:rsid w:val="00A53717"/>
    <w:rsid w:val="00A558F7"/>
    <w:rsid w:val="00A56AB0"/>
    <w:rsid w:val="00A57945"/>
    <w:rsid w:val="00A6070F"/>
    <w:rsid w:val="00A611AA"/>
    <w:rsid w:val="00A614E8"/>
    <w:rsid w:val="00A619BF"/>
    <w:rsid w:val="00A61BD2"/>
    <w:rsid w:val="00A6251B"/>
    <w:rsid w:val="00A6395A"/>
    <w:rsid w:val="00A6516D"/>
    <w:rsid w:val="00A6525B"/>
    <w:rsid w:val="00A65882"/>
    <w:rsid w:val="00A66389"/>
    <w:rsid w:val="00A70691"/>
    <w:rsid w:val="00A70C21"/>
    <w:rsid w:val="00A71017"/>
    <w:rsid w:val="00A75D75"/>
    <w:rsid w:val="00A760EF"/>
    <w:rsid w:val="00A76394"/>
    <w:rsid w:val="00A77FBF"/>
    <w:rsid w:val="00A80A0D"/>
    <w:rsid w:val="00A8104A"/>
    <w:rsid w:val="00A81CD2"/>
    <w:rsid w:val="00A82FC9"/>
    <w:rsid w:val="00A86D68"/>
    <w:rsid w:val="00A8736D"/>
    <w:rsid w:val="00A87FA9"/>
    <w:rsid w:val="00A91331"/>
    <w:rsid w:val="00A92477"/>
    <w:rsid w:val="00A94A4C"/>
    <w:rsid w:val="00A96BC9"/>
    <w:rsid w:val="00A9780D"/>
    <w:rsid w:val="00A978EB"/>
    <w:rsid w:val="00A97FC7"/>
    <w:rsid w:val="00AA02D5"/>
    <w:rsid w:val="00AA332D"/>
    <w:rsid w:val="00AA60C3"/>
    <w:rsid w:val="00AA725D"/>
    <w:rsid w:val="00AA7D9E"/>
    <w:rsid w:val="00AA7DF9"/>
    <w:rsid w:val="00AB2161"/>
    <w:rsid w:val="00AB3358"/>
    <w:rsid w:val="00AB37F7"/>
    <w:rsid w:val="00AB3B24"/>
    <w:rsid w:val="00AB3B25"/>
    <w:rsid w:val="00AB3EF9"/>
    <w:rsid w:val="00AB49FE"/>
    <w:rsid w:val="00AB6E78"/>
    <w:rsid w:val="00AC09AF"/>
    <w:rsid w:val="00AC65FE"/>
    <w:rsid w:val="00AC762B"/>
    <w:rsid w:val="00AC7BB1"/>
    <w:rsid w:val="00AD050E"/>
    <w:rsid w:val="00AD14C9"/>
    <w:rsid w:val="00AD2D88"/>
    <w:rsid w:val="00AD3720"/>
    <w:rsid w:val="00AD3947"/>
    <w:rsid w:val="00AD4D9B"/>
    <w:rsid w:val="00AD531C"/>
    <w:rsid w:val="00AD6BC1"/>
    <w:rsid w:val="00AD71D6"/>
    <w:rsid w:val="00AE49A5"/>
    <w:rsid w:val="00AE53E5"/>
    <w:rsid w:val="00AE5E12"/>
    <w:rsid w:val="00AE61E8"/>
    <w:rsid w:val="00AE785A"/>
    <w:rsid w:val="00AE7FC6"/>
    <w:rsid w:val="00AF0580"/>
    <w:rsid w:val="00AF0F07"/>
    <w:rsid w:val="00AF0F79"/>
    <w:rsid w:val="00AF406C"/>
    <w:rsid w:val="00AF53DA"/>
    <w:rsid w:val="00B00565"/>
    <w:rsid w:val="00B01C30"/>
    <w:rsid w:val="00B02085"/>
    <w:rsid w:val="00B02307"/>
    <w:rsid w:val="00B02A03"/>
    <w:rsid w:val="00B03BC9"/>
    <w:rsid w:val="00B050E5"/>
    <w:rsid w:val="00B05BD9"/>
    <w:rsid w:val="00B05D10"/>
    <w:rsid w:val="00B06004"/>
    <w:rsid w:val="00B06FAA"/>
    <w:rsid w:val="00B10FBD"/>
    <w:rsid w:val="00B11951"/>
    <w:rsid w:val="00B12718"/>
    <w:rsid w:val="00B13AA0"/>
    <w:rsid w:val="00B14520"/>
    <w:rsid w:val="00B16800"/>
    <w:rsid w:val="00B16ABC"/>
    <w:rsid w:val="00B17EAE"/>
    <w:rsid w:val="00B20A0C"/>
    <w:rsid w:val="00B20C25"/>
    <w:rsid w:val="00B20DAF"/>
    <w:rsid w:val="00B2202F"/>
    <w:rsid w:val="00B224AE"/>
    <w:rsid w:val="00B225E0"/>
    <w:rsid w:val="00B2680E"/>
    <w:rsid w:val="00B313CA"/>
    <w:rsid w:val="00B31FBD"/>
    <w:rsid w:val="00B32259"/>
    <w:rsid w:val="00B32722"/>
    <w:rsid w:val="00B33A3A"/>
    <w:rsid w:val="00B3517E"/>
    <w:rsid w:val="00B36498"/>
    <w:rsid w:val="00B36AB6"/>
    <w:rsid w:val="00B41566"/>
    <w:rsid w:val="00B44316"/>
    <w:rsid w:val="00B44BAC"/>
    <w:rsid w:val="00B45B10"/>
    <w:rsid w:val="00B47336"/>
    <w:rsid w:val="00B52210"/>
    <w:rsid w:val="00B534D6"/>
    <w:rsid w:val="00B5544A"/>
    <w:rsid w:val="00B55C03"/>
    <w:rsid w:val="00B601A2"/>
    <w:rsid w:val="00B61182"/>
    <w:rsid w:val="00B64A37"/>
    <w:rsid w:val="00B64CC3"/>
    <w:rsid w:val="00B652B6"/>
    <w:rsid w:val="00B666F7"/>
    <w:rsid w:val="00B71D53"/>
    <w:rsid w:val="00B71D5C"/>
    <w:rsid w:val="00B722E1"/>
    <w:rsid w:val="00B73BAE"/>
    <w:rsid w:val="00B741F4"/>
    <w:rsid w:val="00B74881"/>
    <w:rsid w:val="00B75AB8"/>
    <w:rsid w:val="00B7631C"/>
    <w:rsid w:val="00B77928"/>
    <w:rsid w:val="00B84B0F"/>
    <w:rsid w:val="00B857D1"/>
    <w:rsid w:val="00B87ADC"/>
    <w:rsid w:val="00B908D9"/>
    <w:rsid w:val="00B90A1F"/>
    <w:rsid w:val="00B90B68"/>
    <w:rsid w:val="00B9321A"/>
    <w:rsid w:val="00B93F78"/>
    <w:rsid w:val="00B94559"/>
    <w:rsid w:val="00B9472D"/>
    <w:rsid w:val="00B96026"/>
    <w:rsid w:val="00B9685D"/>
    <w:rsid w:val="00B974F0"/>
    <w:rsid w:val="00BA0DAF"/>
    <w:rsid w:val="00BA1EC8"/>
    <w:rsid w:val="00BA1F9A"/>
    <w:rsid w:val="00BA23F1"/>
    <w:rsid w:val="00BA2529"/>
    <w:rsid w:val="00BA4C6E"/>
    <w:rsid w:val="00BA5E11"/>
    <w:rsid w:val="00BA7516"/>
    <w:rsid w:val="00BA7544"/>
    <w:rsid w:val="00BB09AF"/>
    <w:rsid w:val="00BB1CED"/>
    <w:rsid w:val="00BB1F84"/>
    <w:rsid w:val="00BB33E0"/>
    <w:rsid w:val="00BB3B33"/>
    <w:rsid w:val="00BB4E58"/>
    <w:rsid w:val="00BB6512"/>
    <w:rsid w:val="00BB6BAA"/>
    <w:rsid w:val="00BB7AF7"/>
    <w:rsid w:val="00BC0FBF"/>
    <w:rsid w:val="00BC10C7"/>
    <w:rsid w:val="00BC2657"/>
    <w:rsid w:val="00BC2E82"/>
    <w:rsid w:val="00BC5604"/>
    <w:rsid w:val="00BC5F46"/>
    <w:rsid w:val="00BC6D1A"/>
    <w:rsid w:val="00BC765E"/>
    <w:rsid w:val="00BC7ABA"/>
    <w:rsid w:val="00BD04DF"/>
    <w:rsid w:val="00BD17CF"/>
    <w:rsid w:val="00BD1DC3"/>
    <w:rsid w:val="00BD1EB2"/>
    <w:rsid w:val="00BD2D2D"/>
    <w:rsid w:val="00BD4553"/>
    <w:rsid w:val="00BD69D4"/>
    <w:rsid w:val="00BD6D4E"/>
    <w:rsid w:val="00BD7349"/>
    <w:rsid w:val="00BE07DA"/>
    <w:rsid w:val="00BE2F2C"/>
    <w:rsid w:val="00BE30A2"/>
    <w:rsid w:val="00BE31DD"/>
    <w:rsid w:val="00BE370E"/>
    <w:rsid w:val="00BE5D1C"/>
    <w:rsid w:val="00BF0E0D"/>
    <w:rsid w:val="00BF1179"/>
    <w:rsid w:val="00BF1C10"/>
    <w:rsid w:val="00BF2956"/>
    <w:rsid w:val="00BF3D55"/>
    <w:rsid w:val="00BF491B"/>
    <w:rsid w:val="00BF5780"/>
    <w:rsid w:val="00BF5A9B"/>
    <w:rsid w:val="00C00317"/>
    <w:rsid w:val="00C00765"/>
    <w:rsid w:val="00C00AA4"/>
    <w:rsid w:val="00C01E01"/>
    <w:rsid w:val="00C02E98"/>
    <w:rsid w:val="00C04280"/>
    <w:rsid w:val="00C04508"/>
    <w:rsid w:val="00C06823"/>
    <w:rsid w:val="00C13E9F"/>
    <w:rsid w:val="00C1486E"/>
    <w:rsid w:val="00C15A6D"/>
    <w:rsid w:val="00C15DBE"/>
    <w:rsid w:val="00C16403"/>
    <w:rsid w:val="00C1723C"/>
    <w:rsid w:val="00C2023C"/>
    <w:rsid w:val="00C22AA9"/>
    <w:rsid w:val="00C24422"/>
    <w:rsid w:val="00C248DB"/>
    <w:rsid w:val="00C24D5D"/>
    <w:rsid w:val="00C24D67"/>
    <w:rsid w:val="00C26E52"/>
    <w:rsid w:val="00C308C2"/>
    <w:rsid w:val="00C343DE"/>
    <w:rsid w:val="00C34971"/>
    <w:rsid w:val="00C34A59"/>
    <w:rsid w:val="00C35D9D"/>
    <w:rsid w:val="00C3607D"/>
    <w:rsid w:val="00C3659D"/>
    <w:rsid w:val="00C373DE"/>
    <w:rsid w:val="00C40DA6"/>
    <w:rsid w:val="00C427AC"/>
    <w:rsid w:val="00C42994"/>
    <w:rsid w:val="00C42A34"/>
    <w:rsid w:val="00C43968"/>
    <w:rsid w:val="00C440B2"/>
    <w:rsid w:val="00C447AE"/>
    <w:rsid w:val="00C46F1B"/>
    <w:rsid w:val="00C5388C"/>
    <w:rsid w:val="00C53A24"/>
    <w:rsid w:val="00C5630B"/>
    <w:rsid w:val="00C57049"/>
    <w:rsid w:val="00C60DA0"/>
    <w:rsid w:val="00C60E2B"/>
    <w:rsid w:val="00C61D66"/>
    <w:rsid w:val="00C633DD"/>
    <w:rsid w:val="00C63DF7"/>
    <w:rsid w:val="00C64CD7"/>
    <w:rsid w:val="00C66AF6"/>
    <w:rsid w:val="00C66CB1"/>
    <w:rsid w:val="00C66ECC"/>
    <w:rsid w:val="00C675CA"/>
    <w:rsid w:val="00C67B97"/>
    <w:rsid w:val="00C71BA6"/>
    <w:rsid w:val="00C72630"/>
    <w:rsid w:val="00C75E48"/>
    <w:rsid w:val="00C76951"/>
    <w:rsid w:val="00C76C29"/>
    <w:rsid w:val="00C77712"/>
    <w:rsid w:val="00C778DE"/>
    <w:rsid w:val="00C77E4C"/>
    <w:rsid w:val="00C80223"/>
    <w:rsid w:val="00C813A1"/>
    <w:rsid w:val="00C82620"/>
    <w:rsid w:val="00C836C0"/>
    <w:rsid w:val="00C850B9"/>
    <w:rsid w:val="00C91B2A"/>
    <w:rsid w:val="00C9295D"/>
    <w:rsid w:val="00C93866"/>
    <w:rsid w:val="00C94688"/>
    <w:rsid w:val="00C94B63"/>
    <w:rsid w:val="00C96DC4"/>
    <w:rsid w:val="00CA46B4"/>
    <w:rsid w:val="00CA5BE8"/>
    <w:rsid w:val="00CA6D2E"/>
    <w:rsid w:val="00CA700D"/>
    <w:rsid w:val="00CB02E2"/>
    <w:rsid w:val="00CB260F"/>
    <w:rsid w:val="00CB269B"/>
    <w:rsid w:val="00CB28B0"/>
    <w:rsid w:val="00CB4D03"/>
    <w:rsid w:val="00CB6A71"/>
    <w:rsid w:val="00CB6E77"/>
    <w:rsid w:val="00CB6F7E"/>
    <w:rsid w:val="00CC4BD9"/>
    <w:rsid w:val="00CC6113"/>
    <w:rsid w:val="00CD1362"/>
    <w:rsid w:val="00CD1CE0"/>
    <w:rsid w:val="00CD278F"/>
    <w:rsid w:val="00CD4F26"/>
    <w:rsid w:val="00CD5793"/>
    <w:rsid w:val="00CD6AFB"/>
    <w:rsid w:val="00CD79B4"/>
    <w:rsid w:val="00CE0A22"/>
    <w:rsid w:val="00CE1C44"/>
    <w:rsid w:val="00CE389E"/>
    <w:rsid w:val="00CE463F"/>
    <w:rsid w:val="00CE4841"/>
    <w:rsid w:val="00CE4A7A"/>
    <w:rsid w:val="00CE4AAD"/>
    <w:rsid w:val="00CE5CF4"/>
    <w:rsid w:val="00CF0083"/>
    <w:rsid w:val="00CF06AB"/>
    <w:rsid w:val="00CF29EA"/>
    <w:rsid w:val="00CF3C2D"/>
    <w:rsid w:val="00CF3DAF"/>
    <w:rsid w:val="00CF4659"/>
    <w:rsid w:val="00CF5287"/>
    <w:rsid w:val="00CF54E9"/>
    <w:rsid w:val="00D004D2"/>
    <w:rsid w:val="00D01F98"/>
    <w:rsid w:val="00D07387"/>
    <w:rsid w:val="00D1023C"/>
    <w:rsid w:val="00D10857"/>
    <w:rsid w:val="00D12C8E"/>
    <w:rsid w:val="00D1355F"/>
    <w:rsid w:val="00D13BC4"/>
    <w:rsid w:val="00D1400A"/>
    <w:rsid w:val="00D14FEB"/>
    <w:rsid w:val="00D15B00"/>
    <w:rsid w:val="00D16725"/>
    <w:rsid w:val="00D16E42"/>
    <w:rsid w:val="00D17673"/>
    <w:rsid w:val="00D20B2C"/>
    <w:rsid w:val="00D20D95"/>
    <w:rsid w:val="00D21531"/>
    <w:rsid w:val="00D218A0"/>
    <w:rsid w:val="00D22A10"/>
    <w:rsid w:val="00D234D6"/>
    <w:rsid w:val="00D241CE"/>
    <w:rsid w:val="00D2446C"/>
    <w:rsid w:val="00D24A15"/>
    <w:rsid w:val="00D26EE4"/>
    <w:rsid w:val="00D2750F"/>
    <w:rsid w:val="00D30F7A"/>
    <w:rsid w:val="00D329F0"/>
    <w:rsid w:val="00D33BCE"/>
    <w:rsid w:val="00D403DC"/>
    <w:rsid w:val="00D41B09"/>
    <w:rsid w:val="00D433D0"/>
    <w:rsid w:val="00D44A37"/>
    <w:rsid w:val="00D470DB"/>
    <w:rsid w:val="00D473DC"/>
    <w:rsid w:val="00D47B14"/>
    <w:rsid w:val="00D50C70"/>
    <w:rsid w:val="00D50DAA"/>
    <w:rsid w:val="00D50E74"/>
    <w:rsid w:val="00D51724"/>
    <w:rsid w:val="00D52118"/>
    <w:rsid w:val="00D5464A"/>
    <w:rsid w:val="00D54ECE"/>
    <w:rsid w:val="00D571F3"/>
    <w:rsid w:val="00D60528"/>
    <w:rsid w:val="00D60752"/>
    <w:rsid w:val="00D60ACD"/>
    <w:rsid w:val="00D60F7B"/>
    <w:rsid w:val="00D615D2"/>
    <w:rsid w:val="00D61840"/>
    <w:rsid w:val="00D628D4"/>
    <w:rsid w:val="00D6398F"/>
    <w:rsid w:val="00D66FCA"/>
    <w:rsid w:val="00D743A9"/>
    <w:rsid w:val="00D74571"/>
    <w:rsid w:val="00D74624"/>
    <w:rsid w:val="00D747CD"/>
    <w:rsid w:val="00D7563C"/>
    <w:rsid w:val="00D80236"/>
    <w:rsid w:val="00D803C2"/>
    <w:rsid w:val="00D815C0"/>
    <w:rsid w:val="00D8177D"/>
    <w:rsid w:val="00D81788"/>
    <w:rsid w:val="00D82171"/>
    <w:rsid w:val="00D821AF"/>
    <w:rsid w:val="00D83C08"/>
    <w:rsid w:val="00D83C7E"/>
    <w:rsid w:val="00D841EE"/>
    <w:rsid w:val="00D84A61"/>
    <w:rsid w:val="00D85B9B"/>
    <w:rsid w:val="00D868F4"/>
    <w:rsid w:val="00D870BA"/>
    <w:rsid w:val="00D913E0"/>
    <w:rsid w:val="00D9330C"/>
    <w:rsid w:val="00D949C3"/>
    <w:rsid w:val="00D963EE"/>
    <w:rsid w:val="00D9740E"/>
    <w:rsid w:val="00D97ACF"/>
    <w:rsid w:val="00DA09D8"/>
    <w:rsid w:val="00DA13BD"/>
    <w:rsid w:val="00DA1B0E"/>
    <w:rsid w:val="00DA1DBE"/>
    <w:rsid w:val="00DA3336"/>
    <w:rsid w:val="00DA3D91"/>
    <w:rsid w:val="00DA4468"/>
    <w:rsid w:val="00DA49A2"/>
    <w:rsid w:val="00DA4D15"/>
    <w:rsid w:val="00DA526C"/>
    <w:rsid w:val="00DA52EF"/>
    <w:rsid w:val="00DA5363"/>
    <w:rsid w:val="00DB01F3"/>
    <w:rsid w:val="00DB0758"/>
    <w:rsid w:val="00DB3816"/>
    <w:rsid w:val="00DB565A"/>
    <w:rsid w:val="00DB65EC"/>
    <w:rsid w:val="00DB6DC6"/>
    <w:rsid w:val="00DC042B"/>
    <w:rsid w:val="00DC0CDF"/>
    <w:rsid w:val="00DC0D4D"/>
    <w:rsid w:val="00DC24B8"/>
    <w:rsid w:val="00DC3260"/>
    <w:rsid w:val="00DC4FA2"/>
    <w:rsid w:val="00DC52B4"/>
    <w:rsid w:val="00DC5C74"/>
    <w:rsid w:val="00DC686B"/>
    <w:rsid w:val="00DC6BB0"/>
    <w:rsid w:val="00DC703C"/>
    <w:rsid w:val="00DD0FF9"/>
    <w:rsid w:val="00DD1D78"/>
    <w:rsid w:val="00DD282E"/>
    <w:rsid w:val="00DD2EE6"/>
    <w:rsid w:val="00DD3B42"/>
    <w:rsid w:val="00DD4C24"/>
    <w:rsid w:val="00DD552F"/>
    <w:rsid w:val="00DD79B2"/>
    <w:rsid w:val="00DD7D08"/>
    <w:rsid w:val="00DE083D"/>
    <w:rsid w:val="00DE31D6"/>
    <w:rsid w:val="00DE34A4"/>
    <w:rsid w:val="00DE34F4"/>
    <w:rsid w:val="00DE4D3E"/>
    <w:rsid w:val="00DE6325"/>
    <w:rsid w:val="00DE7AC8"/>
    <w:rsid w:val="00DF230F"/>
    <w:rsid w:val="00DF5A96"/>
    <w:rsid w:val="00DF7A5C"/>
    <w:rsid w:val="00E02730"/>
    <w:rsid w:val="00E048F6"/>
    <w:rsid w:val="00E0611B"/>
    <w:rsid w:val="00E0681F"/>
    <w:rsid w:val="00E06979"/>
    <w:rsid w:val="00E06A25"/>
    <w:rsid w:val="00E11727"/>
    <w:rsid w:val="00E1201F"/>
    <w:rsid w:val="00E12C54"/>
    <w:rsid w:val="00E14CEF"/>
    <w:rsid w:val="00E15C81"/>
    <w:rsid w:val="00E16875"/>
    <w:rsid w:val="00E16F35"/>
    <w:rsid w:val="00E20192"/>
    <w:rsid w:val="00E205E9"/>
    <w:rsid w:val="00E20881"/>
    <w:rsid w:val="00E21EA0"/>
    <w:rsid w:val="00E2210C"/>
    <w:rsid w:val="00E228A9"/>
    <w:rsid w:val="00E22A19"/>
    <w:rsid w:val="00E253AF"/>
    <w:rsid w:val="00E25A75"/>
    <w:rsid w:val="00E266BB"/>
    <w:rsid w:val="00E31A93"/>
    <w:rsid w:val="00E34195"/>
    <w:rsid w:val="00E341DA"/>
    <w:rsid w:val="00E34799"/>
    <w:rsid w:val="00E36F8C"/>
    <w:rsid w:val="00E438EC"/>
    <w:rsid w:val="00E44998"/>
    <w:rsid w:val="00E46EA9"/>
    <w:rsid w:val="00E470A3"/>
    <w:rsid w:val="00E51763"/>
    <w:rsid w:val="00E517AC"/>
    <w:rsid w:val="00E52C33"/>
    <w:rsid w:val="00E536D5"/>
    <w:rsid w:val="00E5659A"/>
    <w:rsid w:val="00E57B6C"/>
    <w:rsid w:val="00E602FB"/>
    <w:rsid w:val="00E60CCB"/>
    <w:rsid w:val="00E61EC0"/>
    <w:rsid w:val="00E62B0F"/>
    <w:rsid w:val="00E63019"/>
    <w:rsid w:val="00E63E0B"/>
    <w:rsid w:val="00E642F0"/>
    <w:rsid w:val="00E6471D"/>
    <w:rsid w:val="00E647A7"/>
    <w:rsid w:val="00E64C9E"/>
    <w:rsid w:val="00E6584C"/>
    <w:rsid w:val="00E673D9"/>
    <w:rsid w:val="00E70474"/>
    <w:rsid w:val="00E710D1"/>
    <w:rsid w:val="00E71142"/>
    <w:rsid w:val="00E744F5"/>
    <w:rsid w:val="00E7497B"/>
    <w:rsid w:val="00E74B80"/>
    <w:rsid w:val="00E75727"/>
    <w:rsid w:val="00E76774"/>
    <w:rsid w:val="00E76AEE"/>
    <w:rsid w:val="00E76EFF"/>
    <w:rsid w:val="00E807C3"/>
    <w:rsid w:val="00E819A9"/>
    <w:rsid w:val="00E819E9"/>
    <w:rsid w:val="00E82345"/>
    <w:rsid w:val="00E82C6C"/>
    <w:rsid w:val="00E82CB2"/>
    <w:rsid w:val="00E84739"/>
    <w:rsid w:val="00E84EAB"/>
    <w:rsid w:val="00E84EEA"/>
    <w:rsid w:val="00E856FE"/>
    <w:rsid w:val="00E857C3"/>
    <w:rsid w:val="00E85ED9"/>
    <w:rsid w:val="00E8789D"/>
    <w:rsid w:val="00E926F7"/>
    <w:rsid w:val="00E93DDA"/>
    <w:rsid w:val="00E94012"/>
    <w:rsid w:val="00E95E50"/>
    <w:rsid w:val="00E9686B"/>
    <w:rsid w:val="00E96CD8"/>
    <w:rsid w:val="00E97546"/>
    <w:rsid w:val="00E97B2D"/>
    <w:rsid w:val="00E97B55"/>
    <w:rsid w:val="00EA121E"/>
    <w:rsid w:val="00EA1975"/>
    <w:rsid w:val="00EA1B98"/>
    <w:rsid w:val="00EA510A"/>
    <w:rsid w:val="00EA5430"/>
    <w:rsid w:val="00EA5B91"/>
    <w:rsid w:val="00EA5D95"/>
    <w:rsid w:val="00EB0BC4"/>
    <w:rsid w:val="00EB2470"/>
    <w:rsid w:val="00EB2BE6"/>
    <w:rsid w:val="00EB2D92"/>
    <w:rsid w:val="00EB386B"/>
    <w:rsid w:val="00EB40CE"/>
    <w:rsid w:val="00EB45CD"/>
    <w:rsid w:val="00EB53B8"/>
    <w:rsid w:val="00EB6790"/>
    <w:rsid w:val="00EC0584"/>
    <w:rsid w:val="00EC228B"/>
    <w:rsid w:val="00EC2A61"/>
    <w:rsid w:val="00EC3562"/>
    <w:rsid w:val="00EC4079"/>
    <w:rsid w:val="00EC428D"/>
    <w:rsid w:val="00EC48F6"/>
    <w:rsid w:val="00EC4F3C"/>
    <w:rsid w:val="00EC5800"/>
    <w:rsid w:val="00ED0BA1"/>
    <w:rsid w:val="00ED0E30"/>
    <w:rsid w:val="00ED12E4"/>
    <w:rsid w:val="00ED1A9D"/>
    <w:rsid w:val="00ED2450"/>
    <w:rsid w:val="00ED2540"/>
    <w:rsid w:val="00EE0356"/>
    <w:rsid w:val="00EE113F"/>
    <w:rsid w:val="00EE2F53"/>
    <w:rsid w:val="00EE309E"/>
    <w:rsid w:val="00EE40D8"/>
    <w:rsid w:val="00EE47CD"/>
    <w:rsid w:val="00EE5291"/>
    <w:rsid w:val="00EE57D8"/>
    <w:rsid w:val="00EE71A8"/>
    <w:rsid w:val="00EE79CF"/>
    <w:rsid w:val="00EF0B50"/>
    <w:rsid w:val="00EF3709"/>
    <w:rsid w:val="00EF3A88"/>
    <w:rsid w:val="00EF7B95"/>
    <w:rsid w:val="00F00C19"/>
    <w:rsid w:val="00F01B5D"/>
    <w:rsid w:val="00F02314"/>
    <w:rsid w:val="00F02B0F"/>
    <w:rsid w:val="00F02F53"/>
    <w:rsid w:val="00F0339E"/>
    <w:rsid w:val="00F11348"/>
    <w:rsid w:val="00F12576"/>
    <w:rsid w:val="00F1506E"/>
    <w:rsid w:val="00F158F9"/>
    <w:rsid w:val="00F159DC"/>
    <w:rsid w:val="00F16B48"/>
    <w:rsid w:val="00F176D7"/>
    <w:rsid w:val="00F17E5C"/>
    <w:rsid w:val="00F202FB"/>
    <w:rsid w:val="00F214E7"/>
    <w:rsid w:val="00F2394C"/>
    <w:rsid w:val="00F2427C"/>
    <w:rsid w:val="00F256E6"/>
    <w:rsid w:val="00F257E7"/>
    <w:rsid w:val="00F2654C"/>
    <w:rsid w:val="00F2746E"/>
    <w:rsid w:val="00F27CB0"/>
    <w:rsid w:val="00F27D1A"/>
    <w:rsid w:val="00F30208"/>
    <w:rsid w:val="00F3182B"/>
    <w:rsid w:val="00F31931"/>
    <w:rsid w:val="00F32408"/>
    <w:rsid w:val="00F34110"/>
    <w:rsid w:val="00F348C0"/>
    <w:rsid w:val="00F3501C"/>
    <w:rsid w:val="00F35445"/>
    <w:rsid w:val="00F35F74"/>
    <w:rsid w:val="00F37448"/>
    <w:rsid w:val="00F376DE"/>
    <w:rsid w:val="00F37C73"/>
    <w:rsid w:val="00F4075F"/>
    <w:rsid w:val="00F42619"/>
    <w:rsid w:val="00F43349"/>
    <w:rsid w:val="00F43C30"/>
    <w:rsid w:val="00F44185"/>
    <w:rsid w:val="00F44AAA"/>
    <w:rsid w:val="00F44C0F"/>
    <w:rsid w:val="00F44F4F"/>
    <w:rsid w:val="00F47DD4"/>
    <w:rsid w:val="00F50672"/>
    <w:rsid w:val="00F50C15"/>
    <w:rsid w:val="00F50F3A"/>
    <w:rsid w:val="00F534B7"/>
    <w:rsid w:val="00F53669"/>
    <w:rsid w:val="00F54BBE"/>
    <w:rsid w:val="00F55546"/>
    <w:rsid w:val="00F55E97"/>
    <w:rsid w:val="00F56472"/>
    <w:rsid w:val="00F57D4D"/>
    <w:rsid w:val="00F604E4"/>
    <w:rsid w:val="00F61539"/>
    <w:rsid w:val="00F61652"/>
    <w:rsid w:val="00F6294A"/>
    <w:rsid w:val="00F6530F"/>
    <w:rsid w:val="00F65F3E"/>
    <w:rsid w:val="00F66A82"/>
    <w:rsid w:val="00F67E4E"/>
    <w:rsid w:val="00F70302"/>
    <w:rsid w:val="00F70937"/>
    <w:rsid w:val="00F71F62"/>
    <w:rsid w:val="00F72991"/>
    <w:rsid w:val="00F737E2"/>
    <w:rsid w:val="00F747B5"/>
    <w:rsid w:val="00F74DF4"/>
    <w:rsid w:val="00F74FC4"/>
    <w:rsid w:val="00F8066F"/>
    <w:rsid w:val="00F82723"/>
    <w:rsid w:val="00F82E03"/>
    <w:rsid w:val="00F84341"/>
    <w:rsid w:val="00F86C92"/>
    <w:rsid w:val="00F87123"/>
    <w:rsid w:val="00F875B2"/>
    <w:rsid w:val="00F879F2"/>
    <w:rsid w:val="00F905CF"/>
    <w:rsid w:val="00F94519"/>
    <w:rsid w:val="00F94BC0"/>
    <w:rsid w:val="00F95B8A"/>
    <w:rsid w:val="00F9664A"/>
    <w:rsid w:val="00FA1CD8"/>
    <w:rsid w:val="00FA1EA1"/>
    <w:rsid w:val="00FA3C9B"/>
    <w:rsid w:val="00FA5005"/>
    <w:rsid w:val="00FB18AF"/>
    <w:rsid w:val="00FB1C05"/>
    <w:rsid w:val="00FB3299"/>
    <w:rsid w:val="00FB54B2"/>
    <w:rsid w:val="00FB5E84"/>
    <w:rsid w:val="00FB7017"/>
    <w:rsid w:val="00FC04EE"/>
    <w:rsid w:val="00FC0A12"/>
    <w:rsid w:val="00FC22D1"/>
    <w:rsid w:val="00FC2880"/>
    <w:rsid w:val="00FC6D0F"/>
    <w:rsid w:val="00FC7CC2"/>
    <w:rsid w:val="00FD08B3"/>
    <w:rsid w:val="00FD282D"/>
    <w:rsid w:val="00FD2A3D"/>
    <w:rsid w:val="00FD3B6A"/>
    <w:rsid w:val="00FD5AD1"/>
    <w:rsid w:val="00FD6653"/>
    <w:rsid w:val="00FE0502"/>
    <w:rsid w:val="00FE1B0F"/>
    <w:rsid w:val="00FE3FAD"/>
    <w:rsid w:val="00FE449F"/>
    <w:rsid w:val="00FE7991"/>
    <w:rsid w:val="00FF0031"/>
    <w:rsid w:val="00FF0DDB"/>
    <w:rsid w:val="00FF22E6"/>
    <w:rsid w:val="00FF2CA2"/>
    <w:rsid w:val="00FF31B2"/>
    <w:rsid w:val="00FF430E"/>
    <w:rsid w:val="00FF72C1"/>
    <w:rsid w:val="00FF7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4493CE"/>
  <w15:docId w15:val="{7FE0A585-BECD-4002-82B7-21831257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9618AB"/>
    <w:pPr>
      <w:keepNext/>
      <w:numPr>
        <w:ilvl w:val="12"/>
      </w:numPr>
      <w:ind w:left="-709"/>
      <w:outlineLvl w:val="0"/>
    </w:pPr>
    <w:rPr>
      <w:rFonts w:ascii=".VnTime" w:hAnsi=".VnTime"/>
      <w:szCs w:val="20"/>
    </w:rPr>
  </w:style>
  <w:style w:type="paragraph" w:styleId="Heading2">
    <w:name w:val="heading 2"/>
    <w:basedOn w:val="Normal"/>
    <w:next w:val="Normal"/>
    <w:link w:val="Heading2Char"/>
    <w:semiHidden/>
    <w:unhideWhenUsed/>
    <w:qFormat/>
    <w:rsid w:val="00FC6D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0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EE0356"/>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EE0356"/>
    <w:pPr>
      <w:tabs>
        <w:tab w:val="center" w:pos="4320"/>
        <w:tab w:val="right" w:pos="8640"/>
      </w:tabs>
    </w:pPr>
    <w:rPr>
      <w:sz w:val="28"/>
      <w:szCs w:val="20"/>
    </w:rPr>
  </w:style>
  <w:style w:type="character" w:styleId="PageNumber">
    <w:name w:val="page number"/>
    <w:basedOn w:val="DefaultParagraphFont"/>
    <w:rsid w:val="00EE0356"/>
  </w:style>
  <w:style w:type="paragraph" w:customStyle="1" w:styleId="CharCharCharChar">
    <w:name w:val="Char Char Char Char"/>
    <w:basedOn w:val="Normal"/>
    <w:rsid w:val="0013349E"/>
    <w:pPr>
      <w:spacing w:after="160" w:line="240" w:lineRule="exact"/>
    </w:pPr>
    <w:rPr>
      <w:rFonts w:ascii="Tahoma" w:hAnsi="Tahoma" w:cs="Tahoma"/>
      <w:sz w:val="20"/>
      <w:szCs w:val="20"/>
    </w:rPr>
  </w:style>
  <w:style w:type="paragraph" w:styleId="BalloonText">
    <w:name w:val="Balloon Text"/>
    <w:basedOn w:val="Normal"/>
    <w:link w:val="BalloonTextChar"/>
    <w:rsid w:val="002F645A"/>
    <w:rPr>
      <w:rFonts w:ascii="Segoe UI" w:hAnsi="Segoe UI"/>
      <w:sz w:val="18"/>
      <w:szCs w:val="18"/>
      <w:lang w:val="x-none" w:eastAsia="x-none"/>
    </w:rPr>
  </w:style>
  <w:style w:type="character" w:customStyle="1" w:styleId="BalloonTextChar">
    <w:name w:val="Balloon Text Char"/>
    <w:link w:val="BalloonText"/>
    <w:rsid w:val="002F645A"/>
    <w:rPr>
      <w:rFonts w:ascii="Segoe UI" w:hAnsi="Segoe UI" w:cs="Segoe UI"/>
      <w:sz w:val="18"/>
      <w:szCs w:val="18"/>
    </w:rPr>
  </w:style>
  <w:style w:type="character" w:styleId="Hyperlink">
    <w:name w:val="Hyperlink"/>
    <w:uiPriority w:val="99"/>
    <w:unhideWhenUsed/>
    <w:rsid w:val="00D22A10"/>
    <w:rPr>
      <w:color w:val="0000FF"/>
      <w:u w:val="single"/>
    </w:rPr>
  </w:style>
  <w:style w:type="paragraph" w:styleId="DocumentMap">
    <w:name w:val="Document Map"/>
    <w:basedOn w:val="Normal"/>
    <w:link w:val="DocumentMapChar"/>
    <w:rsid w:val="00C67B97"/>
    <w:rPr>
      <w:rFonts w:ascii="Tahoma" w:hAnsi="Tahoma" w:cs="Tahoma"/>
      <w:sz w:val="16"/>
      <w:szCs w:val="16"/>
    </w:rPr>
  </w:style>
  <w:style w:type="character" w:customStyle="1" w:styleId="DocumentMapChar">
    <w:name w:val="Document Map Char"/>
    <w:link w:val="DocumentMap"/>
    <w:rsid w:val="00C67B97"/>
    <w:rPr>
      <w:rFonts w:ascii="Tahoma" w:hAnsi="Tahoma" w:cs="Tahoma"/>
      <w:sz w:val="16"/>
      <w:szCs w:val="16"/>
    </w:rPr>
  </w:style>
  <w:style w:type="paragraph" w:customStyle="1" w:styleId="6">
    <w:name w:val="6"/>
    <w:basedOn w:val="Normal"/>
    <w:semiHidden/>
    <w:rsid w:val="0034025E"/>
    <w:pPr>
      <w:spacing w:before="120" w:after="120" w:line="348" w:lineRule="auto"/>
      <w:jc w:val="both"/>
    </w:pPr>
    <w:rPr>
      <w:rFonts w:ascii=".VnTime" w:hAnsi=".VnTime"/>
      <w:b/>
      <w:iCs/>
      <w:sz w:val="26"/>
    </w:rPr>
  </w:style>
  <w:style w:type="paragraph" w:styleId="Footer">
    <w:name w:val="footer"/>
    <w:basedOn w:val="Normal"/>
    <w:link w:val="FooterChar"/>
    <w:uiPriority w:val="99"/>
    <w:rsid w:val="0034025E"/>
    <w:pPr>
      <w:tabs>
        <w:tab w:val="center" w:pos="4680"/>
        <w:tab w:val="right" w:pos="9360"/>
      </w:tabs>
    </w:pPr>
  </w:style>
  <w:style w:type="character" w:customStyle="1" w:styleId="FooterChar">
    <w:name w:val="Footer Char"/>
    <w:link w:val="Footer"/>
    <w:uiPriority w:val="99"/>
    <w:rsid w:val="0034025E"/>
    <w:rPr>
      <w:sz w:val="24"/>
      <w:szCs w:val="24"/>
    </w:rPr>
  </w:style>
  <w:style w:type="paragraph" w:customStyle="1" w:styleId="Default">
    <w:name w:val="Default"/>
    <w:rsid w:val="00F94519"/>
    <w:pPr>
      <w:autoSpaceDE w:val="0"/>
      <w:autoSpaceDN w:val="0"/>
      <w:adjustRightInd w:val="0"/>
    </w:pPr>
    <w:rPr>
      <w:color w:val="000000"/>
      <w:sz w:val="24"/>
      <w:szCs w:val="24"/>
    </w:rPr>
  </w:style>
  <w:style w:type="paragraph" w:customStyle="1" w:styleId="m-604281154940810392msolistparagraph">
    <w:name w:val="m_-604281154940810392msolistparagraph"/>
    <w:basedOn w:val="Normal"/>
    <w:rsid w:val="0002594B"/>
    <w:pPr>
      <w:spacing w:before="100" w:beforeAutospacing="1" w:after="100" w:afterAutospacing="1"/>
    </w:pPr>
  </w:style>
  <w:style w:type="paragraph" w:styleId="ListParagraph">
    <w:name w:val="List Paragraph"/>
    <w:basedOn w:val="Normal"/>
    <w:link w:val="ListParagraphChar"/>
    <w:uiPriority w:val="34"/>
    <w:qFormat/>
    <w:rsid w:val="001F375E"/>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sid w:val="001F375E"/>
    <w:rPr>
      <w:rFonts w:ascii="Calibri" w:eastAsia="Calibri" w:hAnsi="Calibri"/>
      <w:sz w:val="22"/>
      <w:szCs w:val="22"/>
    </w:rPr>
  </w:style>
  <w:style w:type="character" w:customStyle="1" w:styleId="HeaderChar">
    <w:name w:val="Header Char"/>
    <w:link w:val="Header"/>
    <w:uiPriority w:val="99"/>
    <w:rsid w:val="005442F3"/>
    <w:rPr>
      <w:sz w:val="28"/>
    </w:rPr>
  </w:style>
  <w:style w:type="character" w:customStyle="1" w:styleId="fontstyle01">
    <w:name w:val="fontstyle01"/>
    <w:rsid w:val="006E5378"/>
    <w:rPr>
      <w:rFonts w:ascii="TimesNewRomanPSMT" w:hAnsi="TimesNewRomanPSMT" w:hint="default"/>
      <w:b w:val="0"/>
      <w:bCs w:val="0"/>
      <w:i w:val="0"/>
      <w:iCs w:val="0"/>
      <w:color w:val="000000"/>
      <w:sz w:val="24"/>
      <w:szCs w:val="24"/>
    </w:rPr>
  </w:style>
  <w:style w:type="character" w:styleId="Strong">
    <w:name w:val="Strong"/>
    <w:uiPriority w:val="22"/>
    <w:qFormat/>
    <w:rsid w:val="001B761F"/>
    <w:rPr>
      <w:b/>
      <w:bCs/>
    </w:rPr>
  </w:style>
  <w:style w:type="character" w:customStyle="1" w:styleId="UnresolvedMention1">
    <w:name w:val="Unresolved Mention1"/>
    <w:basedOn w:val="DefaultParagraphFont"/>
    <w:uiPriority w:val="99"/>
    <w:semiHidden/>
    <w:unhideWhenUsed/>
    <w:rsid w:val="00E76774"/>
    <w:rPr>
      <w:color w:val="605E5C"/>
      <w:shd w:val="clear" w:color="auto" w:fill="E1DFDD"/>
    </w:rPr>
  </w:style>
  <w:style w:type="paragraph" w:styleId="FootnoteText">
    <w:name w:val="footnote text"/>
    <w:basedOn w:val="Normal"/>
    <w:link w:val="FootnoteTextChar"/>
    <w:rsid w:val="007900F6"/>
    <w:rPr>
      <w:sz w:val="20"/>
      <w:szCs w:val="20"/>
    </w:rPr>
  </w:style>
  <w:style w:type="character" w:customStyle="1" w:styleId="FootnoteTextChar">
    <w:name w:val="Footnote Text Char"/>
    <w:basedOn w:val="DefaultParagraphFont"/>
    <w:link w:val="FootnoteText"/>
    <w:rsid w:val="007900F6"/>
  </w:style>
  <w:style w:type="character" w:styleId="FootnoteReference">
    <w:name w:val="footnote reference"/>
    <w:basedOn w:val="DefaultParagraphFont"/>
    <w:rsid w:val="007900F6"/>
    <w:rPr>
      <w:vertAlign w:val="superscript"/>
    </w:rPr>
  </w:style>
  <w:style w:type="paragraph" w:styleId="BodyTextIndent3">
    <w:name w:val="Body Text Indent 3"/>
    <w:basedOn w:val="Normal"/>
    <w:link w:val="BodyTextIndent3Char"/>
    <w:uiPriority w:val="99"/>
    <w:unhideWhenUsed/>
    <w:rsid w:val="001C06EF"/>
    <w:pPr>
      <w:spacing w:after="120" w:line="259" w:lineRule="auto"/>
      <w:ind w:left="360"/>
    </w:pPr>
    <w:rPr>
      <w:rFonts w:ascii="Arial" w:eastAsia="Arial" w:hAnsi="Arial"/>
      <w:sz w:val="16"/>
      <w:szCs w:val="16"/>
      <w:lang w:val="vi-VN"/>
    </w:rPr>
  </w:style>
  <w:style w:type="character" w:customStyle="1" w:styleId="BodyTextIndent3Char">
    <w:name w:val="Body Text Indent 3 Char"/>
    <w:basedOn w:val="DefaultParagraphFont"/>
    <w:link w:val="BodyTextIndent3"/>
    <w:uiPriority w:val="99"/>
    <w:rsid w:val="001C06EF"/>
    <w:rPr>
      <w:rFonts w:ascii="Arial" w:eastAsia="Arial" w:hAnsi="Arial"/>
      <w:sz w:val="16"/>
      <w:szCs w:val="16"/>
      <w:lang w:val="vi-VN"/>
    </w:rPr>
  </w:style>
  <w:style w:type="character" w:customStyle="1" w:styleId="fontstyle21">
    <w:name w:val="fontstyle21"/>
    <w:basedOn w:val="DefaultParagraphFont"/>
    <w:rsid w:val="00B7631C"/>
    <w:rPr>
      <w:rFonts w:ascii="TimesNewRomanPS-BoldMT" w:hAnsi="TimesNewRomanPS-BoldMT" w:hint="default"/>
      <w:b/>
      <w:bCs/>
      <w:i w:val="0"/>
      <w:iCs w:val="0"/>
      <w:color w:val="000000"/>
      <w:sz w:val="28"/>
      <w:szCs w:val="28"/>
    </w:rPr>
  </w:style>
  <w:style w:type="paragraph" w:customStyle="1" w:styleId="CharCharCharChar1CharCharCharCharCharChar">
    <w:name w:val="Char Char Char Char1 Char Char Char Char Char Char"/>
    <w:basedOn w:val="Normal"/>
    <w:rsid w:val="00D821AF"/>
    <w:pPr>
      <w:spacing w:after="160" w:line="240" w:lineRule="exact"/>
    </w:pPr>
    <w:rPr>
      <w:rFonts w:ascii="Verdana" w:hAnsi="Verdana"/>
      <w:sz w:val="20"/>
      <w:szCs w:val="20"/>
    </w:rPr>
  </w:style>
  <w:style w:type="character" w:customStyle="1" w:styleId="Bodytext2">
    <w:name w:val="Body text (2)_"/>
    <w:link w:val="Bodytext21"/>
    <w:uiPriority w:val="99"/>
    <w:rsid w:val="003253BC"/>
    <w:rPr>
      <w:sz w:val="26"/>
      <w:szCs w:val="26"/>
      <w:shd w:val="clear" w:color="auto" w:fill="FFFFFF"/>
    </w:rPr>
  </w:style>
  <w:style w:type="paragraph" w:customStyle="1" w:styleId="Bodytext21">
    <w:name w:val="Body text (2)1"/>
    <w:basedOn w:val="Normal"/>
    <w:link w:val="Bodytext2"/>
    <w:uiPriority w:val="99"/>
    <w:rsid w:val="003253BC"/>
    <w:pPr>
      <w:widowControl w:val="0"/>
      <w:shd w:val="clear" w:color="auto" w:fill="FFFFFF"/>
      <w:spacing w:before="120" w:line="331" w:lineRule="exact"/>
      <w:jc w:val="both"/>
    </w:pPr>
    <w:rPr>
      <w:sz w:val="26"/>
      <w:szCs w:val="26"/>
    </w:rPr>
  </w:style>
  <w:style w:type="character" w:customStyle="1" w:styleId="Heading2Char">
    <w:name w:val="Heading 2 Char"/>
    <w:basedOn w:val="DefaultParagraphFont"/>
    <w:link w:val="Heading2"/>
    <w:semiHidden/>
    <w:rsid w:val="00FC6D0F"/>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F02B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809412">
      <w:bodyDiv w:val="1"/>
      <w:marLeft w:val="0"/>
      <w:marRight w:val="0"/>
      <w:marTop w:val="0"/>
      <w:marBottom w:val="0"/>
      <w:divBdr>
        <w:top w:val="none" w:sz="0" w:space="0" w:color="auto"/>
        <w:left w:val="none" w:sz="0" w:space="0" w:color="auto"/>
        <w:bottom w:val="none" w:sz="0" w:space="0" w:color="auto"/>
        <w:right w:val="none" w:sz="0" w:space="0" w:color="auto"/>
      </w:divBdr>
    </w:div>
    <w:div w:id="1017659477">
      <w:bodyDiv w:val="1"/>
      <w:marLeft w:val="0"/>
      <w:marRight w:val="0"/>
      <w:marTop w:val="0"/>
      <w:marBottom w:val="0"/>
      <w:divBdr>
        <w:top w:val="none" w:sz="0" w:space="0" w:color="auto"/>
        <w:left w:val="none" w:sz="0" w:space="0" w:color="auto"/>
        <w:bottom w:val="none" w:sz="0" w:space="0" w:color="auto"/>
        <w:right w:val="none" w:sz="0" w:space="0" w:color="auto"/>
      </w:divBdr>
    </w:div>
    <w:div w:id="1561748477">
      <w:bodyDiv w:val="1"/>
      <w:marLeft w:val="0"/>
      <w:marRight w:val="0"/>
      <w:marTop w:val="0"/>
      <w:marBottom w:val="0"/>
      <w:divBdr>
        <w:top w:val="none" w:sz="0" w:space="0" w:color="auto"/>
        <w:left w:val="none" w:sz="0" w:space="0" w:color="auto"/>
        <w:bottom w:val="none" w:sz="0" w:space="0" w:color="auto"/>
        <w:right w:val="none" w:sz="0" w:space="0" w:color="auto"/>
      </w:divBdr>
    </w:div>
    <w:div w:id="1567573802">
      <w:bodyDiv w:val="1"/>
      <w:marLeft w:val="0"/>
      <w:marRight w:val="0"/>
      <w:marTop w:val="0"/>
      <w:marBottom w:val="0"/>
      <w:divBdr>
        <w:top w:val="none" w:sz="0" w:space="0" w:color="auto"/>
        <w:left w:val="none" w:sz="0" w:space="0" w:color="auto"/>
        <w:bottom w:val="none" w:sz="0" w:space="0" w:color="auto"/>
        <w:right w:val="none" w:sz="0" w:space="0" w:color="auto"/>
      </w:divBdr>
    </w:div>
    <w:div w:id="1865440345">
      <w:bodyDiv w:val="1"/>
      <w:marLeft w:val="0"/>
      <w:marRight w:val="0"/>
      <w:marTop w:val="0"/>
      <w:marBottom w:val="0"/>
      <w:divBdr>
        <w:top w:val="none" w:sz="0" w:space="0" w:color="auto"/>
        <w:left w:val="none" w:sz="0" w:space="0" w:color="auto"/>
        <w:bottom w:val="none" w:sz="0" w:space="0" w:color="auto"/>
        <w:right w:val="none" w:sz="0" w:space="0" w:color="auto"/>
      </w:divBdr>
      <w:divsChild>
        <w:div w:id="337931815">
          <w:marLeft w:val="0"/>
          <w:marRight w:val="0"/>
          <w:marTop w:val="0"/>
          <w:marBottom w:val="0"/>
          <w:divBdr>
            <w:top w:val="none" w:sz="0" w:space="0" w:color="auto"/>
            <w:left w:val="none" w:sz="0" w:space="0" w:color="auto"/>
            <w:bottom w:val="none" w:sz="0" w:space="0" w:color="auto"/>
            <w:right w:val="none" w:sz="0" w:space="0" w:color="auto"/>
          </w:divBdr>
        </w:div>
        <w:div w:id="778834673">
          <w:marLeft w:val="0"/>
          <w:marRight w:val="0"/>
          <w:marTop w:val="0"/>
          <w:marBottom w:val="0"/>
          <w:divBdr>
            <w:top w:val="none" w:sz="0" w:space="0" w:color="auto"/>
            <w:left w:val="none" w:sz="0" w:space="0" w:color="auto"/>
            <w:bottom w:val="none" w:sz="0" w:space="0" w:color="auto"/>
            <w:right w:val="none" w:sz="0" w:space="0" w:color="auto"/>
          </w:divBdr>
        </w:div>
        <w:div w:id="784273363">
          <w:marLeft w:val="0"/>
          <w:marRight w:val="0"/>
          <w:marTop w:val="0"/>
          <w:marBottom w:val="0"/>
          <w:divBdr>
            <w:top w:val="none" w:sz="0" w:space="0" w:color="auto"/>
            <w:left w:val="none" w:sz="0" w:space="0" w:color="auto"/>
            <w:bottom w:val="none" w:sz="0" w:space="0" w:color="auto"/>
            <w:right w:val="none" w:sz="0" w:space="0" w:color="auto"/>
          </w:divBdr>
        </w:div>
        <w:div w:id="982077687">
          <w:marLeft w:val="0"/>
          <w:marRight w:val="0"/>
          <w:marTop w:val="0"/>
          <w:marBottom w:val="0"/>
          <w:divBdr>
            <w:top w:val="none" w:sz="0" w:space="0" w:color="auto"/>
            <w:left w:val="none" w:sz="0" w:space="0" w:color="auto"/>
            <w:bottom w:val="none" w:sz="0" w:space="0" w:color="auto"/>
            <w:right w:val="none" w:sz="0" w:space="0" w:color="auto"/>
          </w:divBdr>
        </w:div>
        <w:div w:id="986861540">
          <w:marLeft w:val="0"/>
          <w:marRight w:val="0"/>
          <w:marTop w:val="0"/>
          <w:marBottom w:val="0"/>
          <w:divBdr>
            <w:top w:val="none" w:sz="0" w:space="0" w:color="auto"/>
            <w:left w:val="none" w:sz="0" w:space="0" w:color="auto"/>
            <w:bottom w:val="none" w:sz="0" w:space="0" w:color="auto"/>
            <w:right w:val="none" w:sz="0" w:space="0" w:color="auto"/>
          </w:divBdr>
        </w:div>
        <w:div w:id="2031910665">
          <w:marLeft w:val="0"/>
          <w:marRight w:val="0"/>
          <w:marTop w:val="0"/>
          <w:marBottom w:val="0"/>
          <w:divBdr>
            <w:top w:val="none" w:sz="0" w:space="0" w:color="auto"/>
            <w:left w:val="none" w:sz="0" w:space="0" w:color="auto"/>
            <w:bottom w:val="none" w:sz="0" w:space="0" w:color="auto"/>
            <w:right w:val="none" w:sz="0" w:space="0" w:color="auto"/>
          </w:divBdr>
        </w:div>
      </w:divsChild>
    </w:div>
    <w:div w:id="1924534706">
      <w:bodyDiv w:val="1"/>
      <w:marLeft w:val="0"/>
      <w:marRight w:val="0"/>
      <w:marTop w:val="0"/>
      <w:marBottom w:val="0"/>
      <w:divBdr>
        <w:top w:val="none" w:sz="0" w:space="0" w:color="auto"/>
        <w:left w:val="none" w:sz="0" w:space="0" w:color="auto"/>
        <w:bottom w:val="none" w:sz="0" w:space="0" w:color="auto"/>
        <w:right w:val="none" w:sz="0" w:space="0" w:color="auto"/>
      </w:divBdr>
    </w:div>
    <w:div w:id="2045978856">
      <w:bodyDiv w:val="1"/>
      <w:marLeft w:val="0"/>
      <w:marRight w:val="0"/>
      <w:marTop w:val="0"/>
      <w:marBottom w:val="0"/>
      <w:divBdr>
        <w:top w:val="none" w:sz="0" w:space="0" w:color="auto"/>
        <w:left w:val="none" w:sz="0" w:space="0" w:color="auto"/>
        <w:bottom w:val="none" w:sz="0" w:space="0" w:color="auto"/>
        <w:right w:val="none" w:sz="0" w:space="0" w:color="auto"/>
      </w:divBdr>
    </w:div>
    <w:div w:id="212553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1C8A3-F2C3-45FB-9367-95F84903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7</Pages>
  <Words>2006</Words>
  <Characters>11437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UBND TP</vt:lpstr>
    </vt:vector>
  </TitlesOfParts>
  <Company>0903120258</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dc:title>
  <dc:creator>vietxuan</dc:creator>
  <cp:lastModifiedBy>Admin</cp:lastModifiedBy>
  <cp:revision>108</cp:revision>
  <cp:lastPrinted>2025-12-19T01:18:00Z</cp:lastPrinted>
  <dcterms:created xsi:type="dcterms:W3CDTF">2025-09-22T03:50:00Z</dcterms:created>
  <dcterms:modified xsi:type="dcterms:W3CDTF">2026-08-03T02:00:00Z</dcterms:modified>
</cp:coreProperties>
</file>